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F51" w:rsidRPr="00213F51" w:rsidRDefault="00213F51" w:rsidP="00213F51">
      <w:pPr>
        <w:widowControl/>
        <w:spacing w:line="240" w:lineRule="atLeast"/>
        <w:jc w:val="left"/>
        <w:rPr>
          <w:rFonts w:ascii="Century" w:hAnsi="Century" w:cs="Times New Roman"/>
        </w:rPr>
      </w:pPr>
      <w:r w:rsidRPr="00213F51">
        <w:rPr>
          <w:rFonts w:ascii="Century" w:hAnsi="Century" w:cs="Times New Roman"/>
        </w:rPr>
        <w:t>201</w:t>
      </w:r>
      <w:r w:rsidRPr="00213F51">
        <w:rPr>
          <w:rFonts w:ascii="Century" w:hAnsi="Century" w:cs="Times New Roman" w:hint="eastAsia"/>
        </w:rPr>
        <w:t>7.1</w:t>
      </w:r>
      <w:r w:rsidR="002410C0">
        <w:rPr>
          <w:rFonts w:ascii="Century" w:hAnsi="Century" w:cs="Times New Roman"/>
        </w:rPr>
        <w:t xml:space="preserve">2. </w:t>
      </w:r>
      <w:r w:rsidR="00F05B5F">
        <w:rPr>
          <w:rFonts w:ascii="Century" w:hAnsi="Century" w:cs="Times New Roman" w:hint="eastAsia"/>
        </w:rPr>
        <w:t>2</w:t>
      </w:r>
    </w:p>
    <w:p w:rsidR="00665E65" w:rsidRDefault="00213F51" w:rsidP="00213F51">
      <w:pPr>
        <w:rPr>
          <w:rFonts w:ascii="ＭＳ Ｐゴシック" w:eastAsia="ＭＳ Ｐゴシック" w:hAnsi="ＭＳ Ｐゴシック" w:cs="Times New Roman"/>
          <w:sz w:val="24"/>
          <w:szCs w:val="24"/>
        </w:rPr>
      </w:pPr>
      <w:r w:rsidRPr="00213F51">
        <w:rPr>
          <w:rFonts w:ascii="Century" w:hAnsi="Century" w:cs="Times New Roman" w:hint="eastAsia"/>
        </w:rPr>
        <w:t>食品衛生レビュー</w:t>
      </w:r>
      <w:r w:rsidRPr="00213F51">
        <w:rPr>
          <w:rFonts w:ascii="Century" w:hAnsi="Century" w:cs="Times New Roman"/>
        </w:rPr>
        <w:t>№10</w:t>
      </w:r>
      <w:r>
        <w:rPr>
          <w:rFonts w:ascii="Century" w:hAnsi="Century" w:cs="Times New Roman" w:hint="eastAsia"/>
        </w:rPr>
        <w:t>2</w:t>
      </w:r>
      <w:r w:rsidRPr="00213F51">
        <w:rPr>
          <w:rFonts w:ascii="Century" w:hAnsi="Century" w:cs="Times New Roman" w:hint="eastAsia"/>
        </w:rPr>
        <w:t xml:space="preserve">　●</w:t>
      </w:r>
      <w:r w:rsidRPr="00911E54">
        <w:rPr>
          <w:rFonts w:ascii="ＭＳ Ｐゴシック" w:eastAsia="ＭＳ Ｐゴシック" w:hAnsi="ＭＳ Ｐゴシック" w:cs="Times New Roman" w:hint="eastAsia"/>
          <w:sz w:val="24"/>
          <w:szCs w:val="24"/>
        </w:rPr>
        <w:t>ヒト</w:t>
      </w:r>
      <w:r w:rsidR="00911E54" w:rsidRPr="00911E54">
        <w:rPr>
          <w:rFonts w:ascii="ＭＳ Ｐゴシック" w:eastAsia="ＭＳ Ｐゴシック" w:hAnsi="ＭＳ Ｐゴシック" w:cs="Times New Roman" w:hint="eastAsia"/>
          <w:sz w:val="24"/>
          <w:szCs w:val="24"/>
        </w:rPr>
        <w:t>汚染</w:t>
      </w:r>
      <w:r w:rsidR="00911E54">
        <w:rPr>
          <w:rFonts w:ascii="ＭＳ Ｐゴシック" w:eastAsia="ＭＳ Ｐゴシック" w:hAnsi="ＭＳ Ｐゴシック" w:cs="Times New Roman" w:hint="eastAsia"/>
          <w:sz w:val="24"/>
          <w:szCs w:val="24"/>
        </w:rPr>
        <w:t>病　ノ</w:t>
      </w:r>
      <w:r w:rsidR="00665E65">
        <w:rPr>
          <w:rFonts w:ascii="ＭＳ Ｐゴシック" w:eastAsia="ＭＳ Ｐゴシック" w:hAnsi="ＭＳ Ｐゴシック" w:cs="Times New Roman" w:hint="eastAsia"/>
          <w:sz w:val="24"/>
          <w:szCs w:val="24"/>
        </w:rPr>
        <w:t>ロ</w:t>
      </w:r>
      <w:r w:rsidR="00911E54">
        <w:rPr>
          <w:rFonts w:ascii="ＭＳ Ｐゴシック" w:eastAsia="ＭＳ Ｐゴシック" w:hAnsi="ＭＳ Ｐゴシック" w:cs="Times New Roman" w:hint="eastAsia"/>
          <w:sz w:val="24"/>
          <w:szCs w:val="24"/>
        </w:rPr>
        <w:t>ウイルス食中毒</w:t>
      </w:r>
    </w:p>
    <w:p w:rsidR="00A965E8" w:rsidRPr="00A965E8" w:rsidRDefault="00665E65" w:rsidP="00665E65">
      <w:pPr>
        <w:ind w:firstLineChars="1300" w:firstLine="3047"/>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rPr>
        <w:t>－１２</w:t>
      </w:r>
      <w:r w:rsidR="00A965E8">
        <w:rPr>
          <w:rFonts w:ascii="ＭＳ Ｐゴシック" w:eastAsia="ＭＳ Ｐゴシック" w:hAnsi="ＭＳ Ｐゴシック" w:cs="Times New Roman" w:hint="eastAsia"/>
        </w:rPr>
        <w:t>月を、棒に振るな</w:t>
      </w:r>
      <w:r>
        <w:rPr>
          <w:rFonts w:ascii="ＭＳ Ｐゴシック" w:eastAsia="ＭＳ Ｐゴシック" w:hAnsi="ＭＳ Ｐゴシック" w:cs="Times New Roman" w:hint="eastAsia"/>
        </w:rPr>
        <w:t>ー</w:t>
      </w:r>
    </w:p>
    <w:p w:rsidR="00016AF2" w:rsidRDefault="00E2591E"/>
    <w:p w:rsidR="00AC49D8" w:rsidRPr="00AA1D4B" w:rsidRDefault="000C55FC" w:rsidP="00AC49D8">
      <w:pPr>
        <w:ind w:firstLineChars="100" w:firstLine="234"/>
        <w:rPr>
          <w:rFonts w:ascii="Century" w:hAnsi="Century"/>
        </w:rPr>
      </w:pPr>
      <w:r w:rsidRPr="00AA1D4B">
        <w:rPr>
          <w:rFonts w:ascii="Century" w:hAnsi="Century"/>
        </w:rPr>
        <w:t>冬の食中毒病因物質といえばノロウイルスになります。夏でも</w:t>
      </w:r>
      <w:r w:rsidR="006E23FF">
        <w:rPr>
          <w:rFonts w:ascii="Century" w:hAnsi="Century" w:hint="eastAsia"/>
        </w:rPr>
        <w:t>ノロウイルス食中毒が発生し、</w:t>
      </w:r>
      <w:r w:rsidRPr="00AA1D4B">
        <w:rPr>
          <w:rFonts w:ascii="Century" w:hAnsi="Century"/>
        </w:rPr>
        <w:t>食中毒事件数、患者数とも病因物質の中で一番</w:t>
      </w:r>
      <w:r w:rsidR="00665E65">
        <w:rPr>
          <w:rFonts w:ascii="Century" w:hAnsi="Century" w:hint="eastAsia"/>
        </w:rPr>
        <w:t>で</w:t>
      </w:r>
      <w:r w:rsidR="006E23FF">
        <w:rPr>
          <w:rFonts w:ascii="Century" w:hAnsi="Century" w:hint="eastAsia"/>
        </w:rPr>
        <w:t>す。</w:t>
      </w:r>
      <w:r w:rsidR="00821654" w:rsidRPr="00AA1D4B">
        <w:rPr>
          <w:rFonts w:ascii="Century" w:hAnsi="Century"/>
        </w:rPr>
        <w:t>本年</w:t>
      </w:r>
      <w:r w:rsidR="00821654" w:rsidRPr="00AA1D4B">
        <w:rPr>
          <w:rFonts w:ascii="Century" w:hAnsi="Century"/>
        </w:rPr>
        <w:t>11</w:t>
      </w:r>
      <w:r w:rsidR="00821654" w:rsidRPr="00AA1D4B">
        <w:rPr>
          <w:rFonts w:ascii="Century" w:hAnsi="Century"/>
        </w:rPr>
        <w:t>月</w:t>
      </w:r>
      <w:r w:rsidR="00821654" w:rsidRPr="00AA1D4B">
        <w:rPr>
          <w:rFonts w:ascii="Century" w:hAnsi="Century"/>
        </w:rPr>
        <w:t>10</w:t>
      </w:r>
      <w:r w:rsidR="00821654" w:rsidRPr="00AA1D4B">
        <w:rPr>
          <w:rFonts w:ascii="Century" w:hAnsi="Century"/>
        </w:rPr>
        <w:t>日に</w:t>
      </w:r>
      <w:r w:rsidR="00BE196C">
        <w:rPr>
          <w:rFonts w:ascii="Century" w:hAnsi="Century" w:hint="eastAsia"/>
        </w:rPr>
        <w:t>厚生</w:t>
      </w:r>
      <w:r w:rsidR="00821654" w:rsidRPr="00AA1D4B">
        <w:rPr>
          <w:rFonts w:ascii="Century" w:hAnsi="Century"/>
        </w:rPr>
        <w:t>労働省</w:t>
      </w:r>
      <w:r w:rsidR="00BE196C">
        <w:rPr>
          <w:rFonts w:ascii="Century" w:hAnsi="Century" w:hint="eastAsia"/>
        </w:rPr>
        <w:t>が</w:t>
      </w:r>
      <w:r w:rsidR="00821654" w:rsidRPr="00AA1D4B">
        <w:rPr>
          <w:rFonts w:ascii="Century" w:hAnsi="Century"/>
        </w:rPr>
        <w:t>各都道府県（政令市、中核市</w:t>
      </w:r>
      <w:r w:rsidR="00BE196C">
        <w:rPr>
          <w:rFonts w:ascii="Century" w:hAnsi="Century" w:hint="eastAsia"/>
        </w:rPr>
        <w:t>等</w:t>
      </w:r>
      <w:r w:rsidR="00821654" w:rsidRPr="00AA1D4B">
        <w:rPr>
          <w:rFonts w:ascii="Century" w:hAnsi="Century"/>
        </w:rPr>
        <w:t>）へ次のとおり</w:t>
      </w:r>
      <w:r w:rsidR="00821654" w:rsidRPr="00665E65">
        <w:rPr>
          <w:rFonts w:ascii="ＭＳ Ｐゴシック" w:eastAsia="ＭＳ Ｐゴシック" w:hAnsi="ＭＳ Ｐゴシック"/>
        </w:rPr>
        <w:t>「ノロウイルス食中毒の約８割は調理従事者を介した食品の汚染が原因」</w:t>
      </w:r>
      <w:r w:rsidR="00821654" w:rsidRPr="00AA1D4B">
        <w:rPr>
          <w:rFonts w:ascii="Century" w:hAnsi="Century"/>
        </w:rPr>
        <w:t>であり、注意喚起をするようにとの通知をしました。</w:t>
      </w:r>
      <w:r w:rsidR="00AC49D8" w:rsidRPr="00AA1D4B">
        <w:rPr>
          <w:rFonts w:ascii="Century" w:hAnsi="Century"/>
        </w:rPr>
        <w:t>そこで、「</w:t>
      </w:r>
      <w:r w:rsidR="00AC49D8" w:rsidRPr="00AA1D4B">
        <w:rPr>
          <w:rFonts w:ascii="Century" w:hAnsi="Century"/>
        </w:rPr>
        <w:t>12</w:t>
      </w:r>
      <w:r w:rsidR="00AC49D8" w:rsidRPr="00AA1D4B">
        <w:rPr>
          <w:rFonts w:ascii="Century" w:hAnsi="Century"/>
        </w:rPr>
        <w:t>月に食中毒が発生したら」を説明し、再確認としてノロウイルスの特徴、対策を述べます。</w:t>
      </w:r>
    </w:p>
    <w:p w:rsidR="00866800" w:rsidRPr="00AA1D4B" w:rsidRDefault="00665E65" w:rsidP="000C55FC">
      <w:pPr>
        <w:ind w:firstLineChars="100" w:firstLine="234"/>
        <w:rPr>
          <w:rFonts w:ascii="Century" w:hAnsi="Century"/>
        </w:rPr>
      </w:pPr>
      <w:r>
        <w:rPr>
          <w:rFonts w:ascii="Century" w:hAnsi="Century" w:hint="eastAsia"/>
        </w:rPr>
        <w:t>なお、</w:t>
      </w:r>
      <w:r w:rsidR="00013CDF">
        <w:rPr>
          <w:rFonts w:ascii="Century" w:hAnsi="Century" w:hint="eastAsia"/>
        </w:rPr>
        <w:t>15</w:t>
      </w:r>
      <w:r w:rsidRPr="00AA1D4B">
        <w:rPr>
          <w:rFonts w:ascii="Century" w:hAnsi="Century"/>
        </w:rPr>
        <w:t>年</w:t>
      </w:r>
      <w:r w:rsidR="00013CDF">
        <w:rPr>
          <w:rFonts w:ascii="Century" w:hAnsi="Century" w:hint="eastAsia"/>
        </w:rPr>
        <w:t>ほど</w:t>
      </w:r>
      <w:r w:rsidRPr="00AA1D4B">
        <w:rPr>
          <w:rFonts w:ascii="Century" w:hAnsi="Century"/>
        </w:rPr>
        <w:t>前までは小型球形ウイルス（ノロウイルスの形状的分類）食中毒の原因は「生ガキ」とされていましたが、カキは内臓に溜めておくだけです。</w:t>
      </w:r>
    </w:p>
    <w:tbl>
      <w:tblPr>
        <w:tblStyle w:val="a5"/>
        <w:tblW w:w="0" w:type="auto"/>
        <w:tblLook w:val="04A0" w:firstRow="1" w:lastRow="0" w:firstColumn="1" w:lastColumn="0" w:noHBand="0" w:noVBand="1"/>
      </w:tblPr>
      <w:tblGrid>
        <w:gridCol w:w="10762"/>
      </w:tblGrid>
      <w:tr w:rsidR="00821654" w:rsidTr="00821654">
        <w:tc>
          <w:tcPr>
            <w:tcW w:w="10762" w:type="dxa"/>
          </w:tcPr>
          <w:p w:rsidR="00ED3BF6" w:rsidRPr="00AA1D4B" w:rsidRDefault="00ED3BF6" w:rsidP="00ED3BF6">
            <w:pPr>
              <w:spacing w:line="0" w:lineRule="atLeast"/>
              <w:ind w:firstLineChars="3200" w:firstLine="7501"/>
              <w:rPr>
                <w:rFonts w:ascii="Century" w:hAnsi="Century"/>
              </w:rPr>
            </w:pPr>
            <w:r w:rsidRPr="00AA1D4B">
              <w:rPr>
                <w:rFonts w:ascii="Century" w:hAnsi="Century"/>
              </w:rPr>
              <w:t>薬生食監発</w:t>
            </w:r>
            <w:r w:rsidRPr="00AA1D4B">
              <w:rPr>
                <w:rFonts w:ascii="Century" w:hAnsi="Century"/>
              </w:rPr>
              <w:t>1110</w:t>
            </w:r>
            <w:r w:rsidRPr="00AA1D4B">
              <w:rPr>
                <w:rFonts w:ascii="Century" w:hAnsi="Century"/>
              </w:rPr>
              <w:t>第１号</w:t>
            </w:r>
          </w:p>
          <w:p w:rsidR="00ED3BF6" w:rsidRPr="00AA1D4B" w:rsidRDefault="00ED3BF6" w:rsidP="00ED3BF6">
            <w:pPr>
              <w:spacing w:line="0" w:lineRule="atLeast"/>
              <w:ind w:firstLineChars="3200" w:firstLine="7501"/>
              <w:rPr>
                <w:rFonts w:ascii="Century" w:hAnsi="Century"/>
              </w:rPr>
            </w:pPr>
            <w:r w:rsidRPr="00AA1D4B">
              <w:rPr>
                <w:rFonts w:ascii="Century" w:hAnsi="Century"/>
              </w:rPr>
              <w:t>平成</w:t>
            </w:r>
            <w:r w:rsidRPr="00AA1D4B">
              <w:rPr>
                <w:rFonts w:ascii="Century" w:hAnsi="Century"/>
              </w:rPr>
              <w:t>29</w:t>
            </w:r>
            <w:r w:rsidRPr="00AA1D4B">
              <w:rPr>
                <w:rFonts w:ascii="Century" w:hAnsi="Century"/>
              </w:rPr>
              <w:t>年</w:t>
            </w:r>
            <w:r w:rsidRPr="00AA1D4B">
              <w:rPr>
                <w:rFonts w:ascii="Century" w:hAnsi="Century"/>
              </w:rPr>
              <w:t>11</w:t>
            </w:r>
            <w:r w:rsidRPr="00AA1D4B">
              <w:rPr>
                <w:rFonts w:ascii="Century" w:hAnsi="Century"/>
              </w:rPr>
              <w:t>月</w:t>
            </w:r>
            <w:r w:rsidRPr="00AA1D4B">
              <w:rPr>
                <w:rFonts w:ascii="Century" w:hAnsi="Century"/>
              </w:rPr>
              <w:t>10</w:t>
            </w:r>
            <w:r w:rsidRPr="00AA1D4B">
              <w:rPr>
                <w:rFonts w:ascii="Century" w:hAnsi="Century"/>
              </w:rPr>
              <w:t>日</w:t>
            </w:r>
          </w:p>
          <w:p w:rsidR="00ED3BF6" w:rsidRPr="00AA1D4B" w:rsidRDefault="00ED3BF6" w:rsidP="00ED3BF6">
            <w:pPr>
              <w:spacing w:line="0" w:lineRule="atLeast"/>
              <w:ind w:firstLineChars="3200" w:firstLine="7501"/>
              <w:rPr>
                <w:rFonts w:ascii="Century" w:hAnsi="Century"/>
              </w:rPr>
            </w:pPr>
          </w:p>
          <w:p w:rsidR="00ED3BF6" w:rsidRPr="00AA1D4B" w:rsidRDefault="00ED3BF6" w:rsidP="00ED3BF6">
            <w:pPr>
              <w:spacing w:line="0" w:lineRule="atLeast"/>
              <w:ind w:firstLineChars="100" w:firstLine="234"/>
              <w:rPr>
                <w:rFonts w:ascii="Century" w:hAnsi="Century"/>
              </w:rPr>
            </w:pPr>
            <w:r w:rsidRPr="00AA1D4B">
              <w:rPr>
                <w:rFonts w:ascii="Century" w:hAnsi="Century"/>
              </w:rPr>
              <w:t>各都道府県等衛生主管部（局）長　殿</w:t>
            </w:r>
          </w:p>
          <w:p w:rsidR="00ED3BF6" w:rsidRPr="00AA1D4B" w:rsidRDefault="00ED3BF6" w:rsidP="00ED3BF6">
            <w:pPr>
              <w:spacing w:line="0" w:lineRule="atLeast"/>
              <w:rPr>
                <w:rFonts w:ascii="Century" w:hAnsi="Century"/>
              </w:rPr>
            </w:pPr>
          </w:p>
          <w:p w:rsidR="00ED3BF6" w:rsidRPr="00AA1D4B" w:rsidRDefault="00ED3BF6" w:rsidP="00ED3BF6">
            <w:pPr>
              <w:spacing w:line="0" w:lineRule="atLeast"/>
              <w:ind w:firstLineChars="2100" w:firstLine="4923"/>
              <w:rPr>
                <w:rFonts w:ascii="Century" w:hAnsi="Century"/>
              </w:rPr>
            </w:pPr>
            <w:r w:rsidRPr="00AA1D4B">
              <w:rPr>
                <w:rFonts w:ascii="Century" w:hAnsi="Century"/>
              </w:rPr>
              <w:t>厚生労働省医薬・生活衛生局食品監視安全課長</w:t>
            </w:r>
          </w:p>
          <w:p w:rsidR="00ED3BF6" w:rsidRPr="00AA1D4B" w:rsidRDefault="00ED3BF6" w:rsidP="00ED3BF6">
            <w:pPr>
              <w:spacing w:line="0" w:lineRule="atLeast"/>
              <w:rPr>
                <w:rFonts w:ascii="Century" w:hAnsi="Century"/>
              </w:rPr>
            </w:pPr>
          </w:p>
          <w:p w:rsidR="00ED3BF6" w:rsidRPr="00AA1D4B" w:rsidRDefault="00ED3BF6" w:rsidP="00ED3BF6">
            <w:pPr>
              <w:spacing w:line="0" w:lineRule="atLeast"/>
              <w:jc w:val="center"/>
              <w:rPr>
                <w:rFonts w:ascii="Century" w:hAnsi="Century"/>
              </w:rPr>
            </w:pPr>
            <w:r w:rsidRPr="00AA1D4B">
              <w:rPr>
                <w:rFonts w:ascii="Century" w:hAnsi="Century"/>
              </w:rPr>
              <w:t>ノロウイルスによる食中毒の予防について</w:t>
            </w:r>
          </w:p>
          <w:p w:rsidR="00ED3BF6" w:rsidRPr="00FF22C1" w:rsidRDefault="00ED3BF6" w:rsidP="00ED3BF6">
            <w:pPr>
              <w:spacing w:line="0" w:lineRule="atLeast"/>
              <w:jc w:val="center"/>
              <w:rPr>
                <w:rFonts w:ascii="Century" w:hAnsi="Century"/>
              </w:rPr>
            </w:pPr>
          </w:p>
          <w:p w:rsidR="00821654" w:rsidRPr="00ED3BF6" w:rsidRDefault="00ED3BF6" w:rsidP="00ED3BF6">
            <w:pPr>
              <w:spacing w:line="0" w:lineRule="atLeast"/>
              <w:ind w:firstLineChars="100" w:firstLine="234"/>
              <w:rPr>
                <w:rFonts w:ascii="Century" w:hAnsi="Century"/>
              </w:rPr>
            </w:pPr>
            <w:r w:rsidRPr="00AA1D4B">
              <w:rPr>
                <w:rFonts w:ascii="Century" w:hAnsi="Century"/>
              </w:rPr>
              <w:t>例年、ノロウイルスによる食中毒は冬期に多発し、１件当たりの患者数も多くなる傾向にあることから、公衆衛生上、大きな問題となっています。</w:t>
            </w:r>
            <w:r w:rsidRPr="00AA1D4B">
              <w:rPr>
                <w:rFonts w:ascii="Century" w:eastAsia="ＭＳ Ｐゴシック" w:hAnsi="Century"/>
              </w:rPr>
              <w:t>ノロウイルス食中毒の約８割は調理従事者を介した食品の汚染が原因とされており、手洗いや就業前の健康状態の確認といった、調理従事者の衛生管理の徹底が予防対策として重要です。</w:t>
            </w:r>
            <w:r w:rsidRPr="00AA1D4B">
              <w:rPr>
                <w:rFonts w:ascii="Century" w:hAnsi="Century"/>
              </w:rPr>
              <w:t>（以下略）</w:t>
            </w:r>
          </w:p>
        </w:tc>
      </w:tr>
    </w:tbl>
    <w:p w:rsidR="00821654" w:rsidRDefault="00821654" w:rsidP="005C17CF"/>
    <w:p w:rsidR="00866800" w:rsidRPr="004B4FE0" w:rsidRDefault="00866800">
      <w:pPr>
        <w:rPr>
          <w:rFonts w:ascii="ＭＳ Ｐゴシック" w:eastAsia="ＭＳ Ｐゴシック" w:hAnsi="ＭＳ Ｐゴシック"/>
          <w:sz w:val="24"/>
          <w:szCs w:val="24"/>
        </w:rPr>
      </w:pPr>
      <w:r w:rsidRPr="004B4FE0">
        <w:rPr>
          <w:rFonts w:ascii="ＭＳ Ｐゴシック" w:eastAsia="ＭＳ Ｐゴシック" w:hAnsi="ＭＳ Ｐゴシック" w:hint="eastAsia"/>
          <w:sz w:val="24"/>
          <w:szCs w:val="24"/>
        </w:rPr>
        <w:t>12月に食中毒が発生したら</w:t>
      </w:r>
    </w:p>
    <w:p w:rsidR="00393CA5" w:rsidRPr="00AA1D4B" w:rsidRDefault="00490B91" w:rsidP="00866800">
      <w:pPr>
        <w:ind w:firstLineChars="100" w:firstLine="234"/>
        <w:rPr>
          <w:rFonts w:ascii="Century" w:hAnsi="Century"/>
        </w:rPr>
      </w:pPr>
      <w:r w:rsidRPr="00AA1D4B">
        <w:rPr>
          <w:rFonts w:ascii="Century" w:hAnsi="Century"/>
        </w:rPr>
        <w:t>飲食店に</w:t>
      </w:r>
      <w:r w:rsidR="00EB4E7C">
        <w:rPr>
          <w:rFonts w:ascii="Century" w:hAnsi="Century" w:hint="eastAsia"/>
        </w:rPr>
        <w:t>と</w:t>
      </w:r>
      <w:r w:rsidRPr="00AA1D4B">
        <w:rPr>
          <w:rFonts w:ascii="Century" w:hAnsi="Century"/>
        </w:rPr>
        <w:t>って</w:t>
      </w:r>
      <w:r w:rsidRPr="00AA1D4B">
        <w:rPr>
          <w:rFonts w:ascii="Century" w:hAnsi="Century"/>
        </w:rPr>
        <w:t>12</w:t>
      </w:r>
      <w:r w:rsidRPr="00AA1D4B">
        <w:rPr>
          <w:rFonts w:ascii="Century" w:hAnsi="Century"/>
        </w:rPr>
        <w:t>月は忘年会、クリスマスがあって一年で一番稼ぐ</w:t>
      </w:r>
      <w:r w:rsidR="004479E5" w:rsidRPr="00AA1D4B">
        <w:rPr>
          <w:rFonts w:ascii="Century" w:hAnsi="Century"/>
        </w:rPr>
        <w:t>時</w:t>
      </w:r>
      <w:r w:rsidRPr="00AA1D4B">
        <w:rPr>
          <w:rFonts w:ascii="Century" w:hAnsi="Century"/>
        </w:rPr>
        <w:t>と思います。しかし、ノロウイルス食中毒</w:t>
      </w:r>
      <w:r w:rsidR="006E23FF">
        <w:rPr>
          <w:rFonts w:ascii="Century" w:hAnsi="Century" w:hint="eastAsia"/>
        </w:rPr>
        <w:t>の</w:t>
      </w:r>
      <w:r w:rsidRPr="00AA1D4B">
        <w:rPr>
          <w:rFonts w:ascii="Century" w:hAnsi="Century"/>
        </w:rPr>
        <w:t>発生月</w:t>
      </w:r>
      <w:r w:rsidR="005C17CF" w:rsidRPr="00AA1D4B">
        <w:rPr>
          <w:rFonts w:ascii="Century" w:hAnsi="Century"/>
        </w:rPr>
        <w:t>で</w:t>
      </w:r>
      <w:r w:rsidRPr="00AA1D4B">
        <w:rPr>
          <w:rFonts w:ascii="Century" w:hAnsi="Century"/>
        </w:rPr>
        <w:t>もあります。</w:t>
      </w:r>
      <w:r w:rsidRPr="00AA1D4B">
        <w:rPr>
          <w:rFonts w:ascii="Century" w:hAnsi="Century"/>
        </w:rPr>
        <w:t>12</w:t>
      </w:r>
      <w:r w:rsidRPr="00AA1D4B">
        <w:rPr>
          <w:rFonts w:ascii="Century" w:hAnsi="Century"/>
        </w:rPr>
        <w:t>月</w:t>
      </w:r>
      <w:r w:rsidR="00220CEF">
        <w:rPr>
          <w:rFonts w:ascii="Century" w:hAnsi="Century" w:hint="eastAsia"/>
        </w:rPr>
        <w:t>9</w:t>
      </w:r>
      <w:r w:rsidRPr="00AA1D4B">
        <w:rPr>
          <w:rFonts w:ascii="Century" w:hAnsi="Century"/>
        </w:rPr>
        <w:t>日</w:t>
      </w:r>
      <w:r w:rsidR="006E23FF">
        <w:rPr>
          <w:rFonts w:ascii="Century" w:hAnsi="Century" w:hint="eastAsia"/>
        </w:rPr>
        <w:t>の</w:t>
      </w:r>
      <w:r w:rsidR="00393CA5" w:rsidRPr="00AA1D4B">
        <w:rPr>
          <w:rFonts w:ascii="Century" w:hAnsi="Century"/>
        </w:rPr>
        <w:t>夕食</w:t>
      </w:r>
      <w:r w:rsidRPr="00AA1D4B">
        <w:rPr>
          <w:rFonts w:ascii="Century" w:hAnsi="Century"/>
        </w:rPr>
        <w:t>でノロウイルス食中毒が発生した場合、</w:t>
      </w:r>
      <w:r w:rsidR="00393CA5" w:rsidRPr="00AA1D4B">
        <w:rPr>
          <w:rFonts w:ascii="Century" w:hAnsi="Century"/>
        </w:rPr>
        <w:t>経過は次ぎようになります。</w:t>
      </w:r>
    </w:p>
    <w:p w:rsidR="00393CA5" w:rsidRPr="00AA1D4B" w:rsidRDefault="00393CA5" w:rsidP="00866800">
      <w:pPr>
        <w:ind w:firstLineChars="100" w:firstLine="234"/>
        <w:rPr>
          <w:rFonts w:ascii="Century" w:hAnsi="Century"/>
        </w:rPr>
      </w:pPr>
      <w:r w:rsidRPr="00AA1D4B">
        <w:rPr>
          <w:rFonts w:ascii="Century" w:hAnsi="Century"/>
        </w:rPr>
        <w:t>1</w:t>
      </w:r>
      <w:r w:rsidR="00220CEF">
        <w:rPr>
          <w:rFonts w:ascii="Century" w:hAnsi="Century" w:hint="eastAsia"/>
        </w:rPr>
        <w:t>1</w:t>
      </w:r>
      <w:r w:rsidRPr="00AA1D4B">
        <w:rPr>
          <w:rFonts w:ascii="Century" w:hAnsi="Century"/>
        </w:rPr>
        <w:t>日午後　被害者から保健所へ連絡（相談）</w:t>
      </w:r>
    </w:p>
    <w:p w:rsidR="00393CA5" w:rsidRPr="00AA1D4B" w:rsidRDefault="00393CA5" w:rsidP="00393CA5">
      <w:pPr>
        <w:ind w:firstLineChars="900" w:firstLine="2110"/>
        <w:rPr>
          <w:rFonts w:ascii="Century" w:hAnsi="Century"/>
        </w:rPr>
      </w:pPr>
      <w:r w:rsidRPr="00AA1D4B">
        <w:rPr>
          <w:rFonts w:ascii="Century" w:hAnsi="Century"/>
        </w:rPr>
        <w:t>保健所調査、</w:t>
      </w:r>
      <w:r w:rsidRPr="00AA1D4B">
        <w:rPr>
          <w:rFonts w:cs="ＭＳ 明朝" w:hint="eastAsia"/>
        </w:rPr>
        <w:t>①</w:t>
      </w:r>
      <w:r w:rsidRPr="00AA1D4B">
        <w:rPr>
          <w:rFonts w:ascii="Century" w:hAnsi="Century"/>
        </w:rPr>
        <w:t xml:space="preserve">残品・施設拭き取り検査　</w:t>
      </w:r>
      <w:r w:rsidRPr="00AA1D4B">
        <w:rPr>
          <w:rFonts w:cs="ＭＳ 明朝" w:hint="eastAsia"/>
        </w:rPr>
        <w:t>②</w:t>
      </w:r>
      <w:r w:rsidRPr="00AA1D4B">
        <w:rPr>
          <w:rFonts w:ascii="Century" w:hAnsi="Century"/>
        </w:rPr>
        <w:t>調理方法・調理従事者の健康等を確認</w:t>
      </w:r>
    </w:p>
    <w:p w:rsidR="00393CA5" w:rsidRPr="00AA1D4B" w:rsidRDefault="00393CA5" w:rsidP="00393CA5">
      <w:pPr>
        <w:ind w:firstLineChars="900" w:firstLine="2110"/>
        <w:rPr>
          <w:rFonts w:ascii="Century" w:hAnsi="Century"/>
        </w:rPr>
      </w:pPr>
      <w:r w:rsidRPr="00AA1D4B">
        <w:rPr>
          <w:rFonts w:cs="ＭＳ 明朝" w:hint="eastAsia"/>
        </w:rPr>
        <w:t>③</w:t>
      </w:r>
      <w:r w:rsidRPr="00AA1D4B">
        <w:rPr>
          <w:rFonts w:ascii="Century" w:hAnsi="Century"/>
        </w:rPr>
        <w:t>当日の他の利用者の確認</w:t>
      </w:r>
    </w:p>
    <w:p w:rsidR="00393CA5" w:rsidRPr="00AA1D4B" w:rsidRDefault="00393CA5" w:rsidP="00393CA5">
      <w:pPr>
        <w:ind w:firstLineChars="900" w:firstLine="2110"/>
        <w:rPr>
          <w:rFonts w:ascii="Century" w:hAnsi="Century"/>
        </w:rPr>
      </w:pPr>
      <w:r w:rsidRPr="00AA1D4B">
        <w:rPr>
          <w:rFonts w:ascii="Century" w:hAnsi="Century"/>
        </w:rPr>
        <w:t>可能性が高ければ再発防止のために</w:t>
      </w:r>
      <w:r w:rsidR="004F2900" w:rsidRPr="00AA1D4B">
        <w:rPr>
          <w:rFonts w:ascii="Century" w:hAnsi="Century"/>
        </w:rPr>
        <w:t>自主</w:t>
      </w:r>
      <w:r w:rsidRPr="00AA1D4B">
        <w:rPr>
          <w:rFonts w:ascii="Century" w:hAnsi="Century"/>
        </w:rPr>
        <w:t>休業を指導</w:t>
      </w:r>
    </w:p>
    <w:p w:rsidR="004F2900" w:rsidRPr="00AA1D4B" w:rsidRDefault="004F2900" w:rsidP="004F2900">
      <w:pPr>
        <w:ind w:firstLineChars="100" w:firstLine="234"/>
        <w:rPr>
          <w:rFonts w:ascii="Century" w:hAnsi="Century"/>
        </w:rPr>
      </w:pPr>
      <w:r w:rsidRPr="00AA1D4B">
        <w:rPr>
          <w:rFonts w:ascii="Century" w:hAnsi="Century"/>
        </w:rPr>
        <w:t>1</w:t>
      </w:r>
      <w:r w:rsidR="00220CEF">
        <w:rPr>
          <w:rFonts w:ascii="Century" w:hAnsi="Century" w:hint="eastAsia"/>
        </w:rPr>
        <w:t>2</w:t>
      </w:r>
      <w:r w:rsidRPr="00AA1D4B">
        <w:rPr>
          <w:rFonts w:ascii="Century" w:hAnsi="Century"/>
        </w:rPr>
        <w:t>日　　　　　　自主休業</w:t>
      </w:r>
    </w:p>
    <w:p w:rsidR="006B5E22" w:rsidRPr="00AA1D4B" w:rsidRDefault="004F2900" w:rsidP="006B5E22">
      <w:pPr>
        <w:ind w:firstLineChars="100" w:firstLine="234"/>
        <w:rPr>
          <w:rFonts w:ascii="Century" w:hAnsi="Century"/>
        </w:rPr>
      </w:pPr>
      <w:r w:rsidRPr="00AA1D4B">
        <w:rPr>
          <w:rFonts w:ascii="Century" w:hAnsi="Century"/>
        </w:rPr>
        <w:t>1</w:t>
      </w:r>
      <w:r w:rsidR="00220CEF">
        <w:rPr>
          <w:rFonts w:ascii="Century" w:hAnsi="Century" w:hint="eastAsia"/>
        </w:rPr>
        <w:t>3</w:t>
      </w:r>
      <w:r w:rsidRPr="00AA1D4B">
        <w:rPr>
          <w:rFonts w:ascii="Century" w:hAnsi="Century"/>
        </w:rPr>
        <w:t>日あるいは</w:t>
      </w:r>
      <w:r w:rsidRPr="00AA1D4B">
        <w:rPr>
          <w:rFonts w:ascii="Century" w:hAnsi="Century"/>
        </w:rPr>
        <w:t>1</w:t>
      </w:r>
      <w:r w:rsidR="00220CEF">
        <w:rPr>
          <w:rFonts w:ascii="Century" w:hAnsi="Century" w:hint="eastAsia"/>
        </w:rPr>
        <w:t>4</w:t>
      </w:r>
      <w:r w:rsidRPr="00AA1D4B">
        <w:rPr>
          <w:rFonts w:ascii="Century" w:hAnsi="Century"/>
        </w:rPr>
        <w:t>日　　行政処分（営業禁止処分・営業停止処分）</w:t>
      </w:r>
    </w:p>
    <w:p w:rsidR="004F2900" w:rsidRPr="00AA1D4B" w:rsidRDefault="004F2900" w:rsidP="006B5E22">
      <w:pPr>
        <w:ind w:firstLineChars="500" w:firstLine="1172"/>
        <w:rPr>
          <w:rFonts w:ascii="Century" w:hAnsi="Century"/>
        </w:rPr>
      </w:pPr>
      <w:r w:rsidRPr="00AA1D4B">
        <w:rPr>
          <w:rFonts w:ascii="Century" w:hAnsi="Century"/>
        </w:rPr>
        <w:t>（＊行政処分の期日を定めない場合が禁止処分、期日を定める場合が停止処分）</w:t>
      </w:r>
    </w:p>
    <w:p w:rsidR="006B5E22" w:rsidRPr="00AA1D4B" w:rsidRDefault="00853D34" w:rsidP="006B5E22">
      <w:pPr>
        <w:ind w:firstLineChars="100" w:firstLine="234"/>
        <w:rPr>
          <w:rFonts w:ascii="Century" w:hAnsi="Century"/>
        </w:rPr>
      </w:pPr>
      <w:r>
        <w:rPr>
          <w:rFonts w:ascii="Century" w:hAnsi="Century" w:hint="eastAsia"/>
        </w:rPr>
        <w:t>17</w:t>
      </w:r>
      <w:r w:rsidR="004F2900" w:rsidRPr="00AA1D4B">
        <w:rPr>
          <w:rFonts w:ascii="Century" w:hAnsi="Century"/>
        </w:rPr>
        <w:t>日</w:t>
      </w:r>
      <w:r>
        <w:rPr>
          <w:rFonts w:ascii="Century" w:hAnsi="Century" w:hint="eastAsia"/>
        </w:rPr>
        <w:t xml:space="preserve">　</w:t>
      </w:r>
      <w:r w:rsidR="004F2900" w:rsidRPr="00AA1D4B">
        <w:rPr>
          <w:rFonts w:ascii="Century" w:hAnsi="Century"/>
        </w:rPr>
        <w:t xml:space="preserve">　　　　　早ければ営業禁止処分解除</w:t>
      </w:r>
      <w:r>
        <w:rPr>
          <w:rFonts w:ascii="Century" w:hAnsi="Century" w:hint="eastAsia"/>
        </w:rPr>
        <w:t>、停止期間満了</w:t>
      </w:r>
    </w:p>
    <w:p w:rsidR="006B5E22" w:rsidRPr="00AA1D4B" w:rsidRDefault="00853D34" w:rsidP="006B5E22">
      <w:pPr>
        <w:ind w:firstLineChars="100" w:firstLine="234"/>
        <w:rPr>
          <w:rFonts w:ascii="Century" w:hAnsi="Century"/>
        </w:rPr>
      </w:pPr>
      <w:r>
        <w:rPr>
          <w:rFonts w:ascii="Century" w:hAnsi="Century" w:hint="eastAsia"/>
        </w:rPr>
        <w:t>19</w:t>
      </w:r>
      <w:r w:rsidR="006B5E22" w:rsidRPr="00AA1D4B">
        <w:rPr>
          <w:rFonts w:ascii="Century" w:hAnsi="Century"/>
        </w:rPr>
        <w:t>日　　　　　　おそらく再開</w:t>
      </w:r>
    </w:p>
    <w:p w:rsidR="004F2900" w:rsidRPr="00013CDF" w:rsidRDefault="006B5E22" w:rsidP="006B5E22">
      <w:pPr>
        <w:ind w:firstLineChars="100" w:firstLine="234"/>
        <w:rPr>
          <w:rFonts w:ascii="ＭＳ Ｐゴシック" w:eastAsia="ＭＳ Ｐゴシック" w:hAnsi="ＭＳ Ｐゴシック"/>
        </w:rPr>
      </w:pPr>
      <w:r w:rsidRPr="00013CDF">
        <w:rPr>
          <w:rFonts w:ascii="ＭＳ Ｐゴシック" w:eastAsia="ＭＳ Ｐゴシック" w:hAnsi="ＭＳ Ｐゴシック"/>
        </w:rPr>
        <w:t>営業禁止処分解除が確定しませんので、1</w:t>
      </w:r>
      <w:r w:rsidR="00853D34">
        <w:rPr>
          <w:rFonts w:ascii="ＭＳ Ｐゴシック" w:eastAsia="ＭＳ Ｐゴシック" w:hAnsi="ＭＳ Ｐゴシック" w:hint="eastAsia"/>
        </w:rPr>
        <w:t>2</w:t>
      </w:r>
      <w:r w:rsidRPr="00013CDF">
        <w:rPr>
          <w:rFonts w:ascii="ＭＳ Ｐゴシック" w:eastAsia="ＭＳ Ｐゴシック" w:hAnsi="ＭＳ Ｐゴシック"/>
        </w:rPr>
        <w:t>日から2</w:t>
      </w:r>
      <w:r w:rsidR="00853D34">
        <w:rPr>
          <w:rFonts w:ascii="ＭＳ Ｐゴシック" w:eastAsia="ＭＳ Ｐゴシック" w:hAnsi="ＭＳ Ｐゴシック" w:hint="eastAsia"/>
        </w:rPr>
        <w:t>1</w:t>
      </w:r>
      <w:r w:rsidRPr="00013CDF">
        <w:rPr>
          <w:rFonts w:ascii="ＭＳ Ｐゴシック" w:eastAsia="ＭＳ Ｐゴシック" w:hAnsi="ＭＳ Ｐゴシック"/>
        </w:rPr>
        <w:t>日</w:t>
      </w:r>
      <w:r w:rsidR="00665E65" w:rsidRPr="00013CDF">
        <w:rPr>
          <w:rFonts w:ascii="ＭＳ Ｐゴシック" w:eastAsia="ＭＳ Ｐゴシック" w:hAnsi="ＭＳ Ｐゴシック" w:hint="eastAsia"/>
        </w:rPr>
        <w:t>頃</w:t>
      </w:r>
      <w:r w:rsidRPr="00013CDF">
        <w:rPr>
          <w:rFonts w:ascii="ＭＳ Ｐゴシック" w:eastAsia="ＭＳ Ｐゴシック" w:hAnsi="ＭＳ Ｐゴシック"/>
        </w:rPr>
        <w:t>までの</w:t>
      </w:r>
      <w:r w:rsidR="00741113" w:rsidRPr="00013CDF">
        <w:rPr>
          <w:rFonts w:ascii="ＭＳ Ｐゴシック" w:eastAsia="ＭＳ Ｐゴシック" w:hAnsi="ＭＳ Ｐゴシック"/>
        </w:rPr>
        <w:t>予約客は断り、あるいは他店を紹介することとなります。他店を紹介した場合には、ランク上の料理をお願いし、その差額は自店で持つことになります。保健所</w:t>
      </w:r>
      <w:r w:rsidR="008E388E" w:rsidRPr="00013CDF">
        <w:rPr>
          <w:rFonts w:ascii="ＭＳ Ｐゴシック" w:eastAsia="ＭＳ Ｐゴシック" w:hAnsi="ＭＳ Ｐゴシック" w:hint="eastAsia"/>
        </w:rPr>
        <w:t>が</w:t>
      </w:r>
      <w:r w:rsidR="00741113" w:rsidRPr="00013CDF">
        <w:rPr>
          <w:rFonts w:ascii="ＭＳ Ｐゴシック" w:eastAsia="ＭＳ Ｐゴシック" w:hAnsi="ＭＳ Ｐゴシック"/>
        </w:rPr>
        <w:t>報道医発表</w:t>
      </w:r>
      <w:r w:rsidR="008E388E" w:rsidRPr="00013CDF">
        <w:rPr>
          <w:rFonts w:ascii="ＭＳ Ｐゴシック" w:eastAsia="ＭＳ Ｐゴシック" w:hAnsi="ＭＳ Ｐゴシック" w:hint="eastAsia"/>
        </w:rPr>
        <w:t>し</w:t>
      </w:r>
      <w:r w:rsidR="00741113" w:rsidRPr="00013CDF">
        <w:rPr>
          <w:rFonts w:ascii="ＭＳ Ｐゴシック" w:eastAsia="ＭＳ Ｐゴシック" w:hAnsi="ＭＳ Ｐゴシック"/>
        </w:rPr>
        <w:t>ますので、年内の予約客は、極めて少なくなると思います</w:t>
      </w:r>
      <w:r w:rsidR="00741113" w:rsidRPr="00013CDF">
        <w:rPr>
          <w:rFonts w:ascii="ＭＳ Ｐゴシック" w:eastAsia="ＭＳ Ｐゴシック" w:hAnsi="ＭＳ Ｐゴシック" w:hint="eastAsia"/>
        </w:rPr>
        <w:t>。</w:t>
      </w:r>
    </w:p>
    <w:p w:rsidR="00213F51" w:rsidRPr="008E388E" w:rsidRDefault="00213F51"/>
    <w:p w:rsidR="00A03763" w:rsidRPr="004B4FE0" w:rsidRDefault="005C17CF" w:rsidP="00A03763">
      <w:pPr>
        <w:rPr>
          <w:rFonts w:ascii="ＭＳ Ｐゴシック" w:eastAsia="ＭＳ Ｐゴシック" w:hAnsi="ＭＳ Ｐゴシック"/>
          <w:sz w:val="24"/>
          <w:szCs w:val="24"/>
        </w:rPr>
      </w:pPr>
      <w:r w:rsidRPr="004B4FE0">
        <w:rPr>
          <w:rFonts w:ascii="ＭＳ Ｐゴシック" w:eastAsia="ＭＳ Ｐゴシック" w:hAnsi="ＭＳ Ｐゴシック" w:hint="eastAsia"/>
          <w:sz w:val="24"/>
          <w:szCs w:val="24"/>
        </w:rPr>
        <w:t>ノロウイルスの</w:t>
      </w:r>
      <w:r w:rsidR="00220CEF">
        <w:rPr>
          <w:rFonts w:ascii="ＭＳ Ｐゴシック" w:eastAsia="ＭＳ Ｐゴシック" w:hAnsi="ＭＳ Ｐゴシック" w:hint="eastAsia"/>
          <w:sz w:val="24"/>
          <w:szCs w:val="24"/>
        </w:rPr>
        <w:t>主な</w:t>
      </w:r>
      <w:r w:rsidRPr="004B4FE0">
        <w:rPr>
          <w:rFonts w:ascii="ＭＳ Ｐゴシック" w:eastAsia="ＭＳ Ｐゴシック" w:hAnsi="ＭＳ Ｐゴシック" w:hint="eastAsia"/>
          <w:sz w:val="24"/>
          <w:szCs w:val="24"/>
        </w:rPr>
        <w:t>特徴</w:t>
      </w:r>
    </w:p>
    <w:p w:rsidR="00A03763" w:rsidRPr="00AA1D4B" w:rsidRDefault="00A03763" w:rsidP="00BE196C">
      <w:pPr>
        <w:ind w:firstLineChars="100" w:firstLine="234"/>
        <w:rPr>
          <w:rFonts w:ascii="Century" w:hAnsi="Century" w:cs="Times New Roman"/>
        </w:rPr>
      </w:pPr>
      <w:r w:rsidRPr="00BE196C">
        <w:rPr>
          <w:rFonts w:cs="Times New Roman"/>
        </w:rPr>
        <w:t>極めて小さい</w:t>
      </w:r>
      <w:r w:rsidRPr="00AA1D4B">
        <w:rPr>
          <w:rFonts w:ascii="Century" w:hAnsi="Century" w:cs="Times New Roman"/>
        </w:rPr>
        <w:t>：直径</w:t>
      </w:r>
      <w:r w:rsidR="00220CEF">
        <w:rPr>
          <w:rFonts w:ascii="Century" w:hAnsi="Century" w:cs="Times New Roman" w:hint="eastAsia"/>
        </w:rPr>
        <w:t>35</w:t>
      </w:r>
      <w:r w:rsidR="00220CEF">
        <w:rPr>
          <w:rFonts w:ascii="Century" w:hAnsi="Century" w:cs="Times New Roman" w:hint="eastAsia"/>
        </w:rPr>
        <w:t>～</w:t>
      </w:r>
      <w:r w:rsidR="00220CEF">
        <w:rPr>
          <w:rFonts w:ascii="Century" w:hAnsi="Century" w:cs="Times New Roman" w:hint="eastAsia"/>
        </w:rPr>
        <w:t>40</w:t>
      </w:r>
      <w:r w:rsidRPr="00AA1D4B">
        <w:rPr>
          <w:rFonts w:ascii="Century" w:hAnsi="Century" w:cs="Times New Roman"/>
        </w:rPr>
        <w:t>nm</w:t>
      </w:r>
      <w:r w:rsidRPr="00AA1D4B">
        <w:rPr>
          <w:rFonts w:ascii="Century" w:hAnsi="Century" w:cs="Times New Roman"/>
        </w:rPr>
        <w:t>（ナノメートル）（１</w:t>
      </w:r>
      <w:r w:rsidRPr="00AA1D4B">
        <w:rPr>
          <w:rFonts w:ascii="Century" w:hAnsi="Century" w:cs="Times New Roman"/>
        </w:rPr>
        <w:t>nm</w:t>
      </w:r>
      <w:r w:rsidRPr="00AA1D4B">
        <w:rPr>
          <w:rFonts w:ascii="Century" w:hAnsi="Century" w:cs="Times New Roman"/>
        </w:rPr>
        <w:t>は</w:t>
      </w:r>
      <w:r w:rsidRPr="00AA1D4B">
        <w:rPr>
          <w:rFonts w:ascii="Century" w:hAnsi="Century" w:cs="Times New Roman"/>
        </w:rPr>
        <w:t>100</w:t>
      </w:r>
      <w:r w:rsidRPr="00AA1D4B">
        <w:rPr>
          <w:rFonts w:ascii="Century" w:hAnsi="Century" w:cs="Times New Roman"/>
        </w:rPr>
        <w:t>万分の１</w:t>
      </w:r>
      <w:r w:rsidRPr="00AA1D4B">
        <w:rPr>
          <w:rFonts w:ascii="Century" w:hAnsi="Century" w:cs="Times New Roman"/>
        </w:rPr>
        <w:t>mm</w:t>
      </w:r>
      <w:r w:rsidRPr="00AA1D4B">
        <w:rPr>
          <w:rFonts w:ascii="Century" w:hAnsi="Century" w:cs="Times New Roman"/>
        </w:rPr>
        <w:t>）</w:t>
      </w:r>
    </w:p>
    <w:p w:rsidR="00A03763" w:rsidRPr="00AA1D4B" w:rsidRDefault="00A03763" w:rsidP="00BE196C">
      <w:pPr>
        <w:ind w:firstLineChars="100" w:firstLine="234"/>
        <w:rPr>
          <w:rFonts w:ascii="Century" w:hAnsi="Century" w:cs="Times New Roman"/>
        </w:rPr>
      </w:pPr>
      <w:r w:rsidRPr="00BE196C">
        <w:rPr>
          <w:rFonts w:cs="Times New Roman"/>
        </w:rPr>
        <w:t>極めて強い感染力</w:t>
      </w:r>
      <w:r w:rsidRPr="00AA1D4B">
        <w:rPr>
          <w:rFonts w:ascii="Century" w:hAnsi="Century" w:cs="Times New Roman"/>
        </w:rPr>
        <w:t>：</w:t>
      </w:r>
      <w:r w:rsidR="00220CEF">
        <w:rPr>
          <w:rFonts w:ascii="Century" w:hAnsi="Century" w:cs="Times New Roman" w:hint="eastAsia"/>
        </w:rPr>
        <w:t>10</w:t>
      </w:r>
      <w:r w:rsidR="00220CEF">
        <w:rPr>
          <w:rFonts w:ascii="Century" w:hAnsi="Century" w:cs="Times New Roman" w:hint="eastAsia"/>
        </w:rPr>
        <w:t>～</w:t>
      </w:r>
      <w:r w:rsidRPr="00AA1D4B">
        <w:rPr>
          <w:rFonts w:ascii="Century" w:hAnsi="Century" w:cs="Times New Roman"/>
        </w:rPr>
        <w:t>100</w:t>
      </w:r>
      <w:r w:rsidRPr="00AA1D4B">
        <w:rPr>
          <w:rFonts w:ascii="Century" w:hAnsi="Century" w:cs="Times New Roman"/>
        </w:rPr>
        <w:t>個</w:t>
      </w:r>
      <w:r w:rsidR="00220CEF">
        <w:rPr>
          <w:rFonts w:ascii="Century" w:hAnsi="Century" w:cs="Times New Roman" w:hint="eastAsia"/>
        </w:rPr>
        <w:t>程度</w:t>
      </w:r>
      <w:r w:rsidRPr="00AA1D4B">
        <w:rPr>
          <w:rFonts w:ascii="Century" w:hAnsi="Century" w:cs="Times New Roman"/>
        </w:rPr>
        <w:t>で感染</w:t>
      </w:r>
      <w:r w:rsidR="00DA40A5">
        <w:rPr>
          <w:rFonts w:ascii="Century" w:hAnsi="Century" w:cs="Times New Roman" w:hint="eastAsia"/>
        </w:rPr>
        <w:t>発症</w:t>
      </w:r>
    </w:p>
    <w:p w:rsidR="00220CEF" w:rsidRDefault="00A03763" w:rsidP="00BE196C">
      <w:pPr>
        <w:ind w:leftChars="100" w:left="234"/>
        <w:rPr>
          <w:rFonts w:ascii="Century" w:hAnsi="Century" w:cs="Times New Roman"/>
        </w:rPr>
      </w:pPr>
      <w:r w:rsidRPr="00BE196C">
        <w:rPr>
          <w:rFonts w:cs="Times New Roman"/>
        </w:rPr>
        <w:t>ヒトの小腸で増殖</w:t>
      </w:r>
      <w:r w:rsidRPr="00AA1D4B">
        <w:rPr>
          <w:rFonts w:ascii="Century" w:hAnsi="Century" w:cs="Times New Roman"/>
        </w:rPr>
        <w:t>：</w:t>
      </w:r>
      <w:r w:rsidR="00220CEF">
        <w:rPr>
          <w:rFonts w:ascii="Century" w:hAnsi="Century" w:cs="Times New Roman" w:hint="eastAsia"/>
        </w:rPr>
        <w:t>二枚貝は、内蔵にただ溜めておくだけ</w:t>
      </w:r>
    </w:p>
    <w:p w:rsidR="00BE196C" w:rsidRDefault="00220CEF" w:rsidP="00BE196C">
      <w:pPr>
        <w:ind w:leftChars="100" w:left="234"/>
        <w:rPr>
          <w:rFonts w:ascii="Century" w:hAnsi="Century" w:cs="Times New Roman"/>
        </w:rPr>
      </w:pPr>
      <w:r>
        <w:rPr>
          <w:rFonts w:ascii="Century" w:hAnsi="Century" w:cs="Times New Roman" w:hint="eastAsia"/>
        </w:rPr>
        <w:t>急性期の</w:t>
      </w:r>
      <w:r w:rsidR="00A03763" w:rsidRPr="00AA1D4B">
        <w:rPr>
          <w:rFonts w:ascii="Century" w:hAnsi="Century" w:cs="Times New Roman"/>
        </w:rPr>
        <w:t>患者便には</w:t>
      </w:r>
      <w:r>
        <w:rPr>
          <w:rFonts w:ascii="Century" w:hAnsi="Century" w:cs="Times New Roman" w:hint="eastAsia"/>
        </w:rPr>
        <w:t>極めて多い：</w:t>
      </w:r>
      <w:r w:rsidR="00A03763" w:rsidRPr="00AA1D4B">
        <w:rPr>
          <w:rFonts w:ascii="Century" w:hAnsi="Century" w:cs="Times New Roman"/>
        </w:rPr>
        <w:t>１ｇあたり</w:t>
      </w:r>
      <w:r>
        <w:rPr>
          <w:rFonts w:ascii="Century" w:hAnsi="Century" w:cs="Times New Roman" w:hint="eastAsia"/>
        </w:rPr>
        <w:t>10</w:t>
      </w:r>
      <w:r>
        <w:rPr>
          <w:rFonts w:ascii="Century" w:hAnsi="Century" w:cs="Times New Roman" w:hint="eastAsia"/>
        </w:rPr>
        <w:t>億</w:t>
      </w:r>
      <w:r w:rsidR="00A03763" w:rsidRPr="00AA1D4B">
        <w:rPr>
          <w:rFonts w:ascii="Century" w:hAnsi="Century" w:cs="Times New Roman"/>
        </w:rPr>
        <w:t>個以上含まれることがあ</w:t>
      </w:r>
      <w:r w:rsidR="00BE196C">
        <w:rPr>
          <w:rFonts w:ascii="Century" w:hAnsi="Century" w:cs="Times New Roman" w:hint="eastAsia"/>
        </w:rPr>
        <w:t>る</w:t>
      </w:r>
    </w:p>
    <w:p w:rsidR="00A03763" w:rsidRPr="00AA1D4B" w:rsidRDefault="00A03763" w:rsidP="00BE196C">
      <w:pPr>
        <w:ind w:leftChars="100" w:left="234" w:firstLineChars="900" w:firstLine="2110"/>
        <w:rPr>
          <w:rFonts w:ascii="Century" w:hAnsi="Century" w:cs="Times New Roman"/>
        </w:rPr>
      </w:pPr>
      <w:r w:rsidRPr="00AA1D4B">
        <w:rPr>
          <w:rFonts w:ascii="Century" w:hAnsi="Century" w:cs="Times New Roman"/>
        </w:rPr>
        <w:t>症状回復後二週間以上</w:t>
      </w:r>
      <w:r w:rsidR="00382183">
        <w:rPr>
          <w:rFonts w:ascii="Century" w:hAnsi="Century" w:cs="Times New Roman" w:hint="eastAsia"/>
        </w:rPr>
        <w:t>、検便検査で</w:t>
      </w:r>
      <w:r w:rsidR="00BE196C">
        <w:rPr>
          <w:rFonts w:ascii="Century" w:hAnsi="Century" w:cs="Times New Roman" w:hint="eastAsia"/>
        </w:rPr>
        <w:t>検出されることがある</w:t>
      </w:r>
    </w:p>
    <w:p w:rsidR="00A03763" w:rsidRPr="00BE196C" w:rsidRDefault="00A03763" w:rsidP="00BE196C">
      <w:pPr>
        <w:ind w:firstLineChars="100" w:firstLine="234"/>
        <w:rPr>
          <w:rFonts w:cs="Times New Roman"/>
        </w:rPr>
      </w:pPr>
      <w:r w:rsidRPr="00BE196C">
        <w:rPr>
          <w:rFonts w:cs="Times New Roman"/>
        </w:rPr>
        <w:t>寒さ、乾燥に極めて強い</w:t>
      </w:r>
    </w:p>
    <w:p w:rsidR="00213F51" w:rsidRPr="000E2C3A" w:rsidRDefault="000E2C3A" w:rsidP="000E2C3A">
      <w:pPr>
        <w:ind w:firstLineChars="100" w:firstLine="234"/>
      </w:pPr>
      <w:r w:rsidRPr="000E2C3A">
        <w:rPr>
          <w:rFonts w:hint="eastAsia"/>
          <w:color w:val="000000"/>
        </w:rPr>
        <w:lastRenderedPageBreak/>
        <w:t>主症状は吐き気</w:t>
      </w:r>
      <w:r>
        <w:rPr>
          <w:rFonts w:hint="eastAsia"/>
          <w:color w:val="000000"/>
        </w:rPr>
        <w:t>、</w:t>
      </w:r>
      <w:r w:rsidRPr="000E2C3A">
        <w:rPr>
          <w:rFonts w:hint="eastAsia"/>
          <w:color w:val="000000"/>
        </w:rPr>
        <w:t>嘔吐</w:t>
      </w:r>
      <w:r>
        <w:rPr>
          <w:rFonts w:hint="eastAsia"/>
          <w:color w:val="000000"/>
        </w:rPr>
        <w:t>、</w:t>
      </w:r>
      <w:r w:rsidRPr="000E2C3A">
        <w:rPr>
          <w:rFonts w:hint="eastAsia"/>
          <w:color w:val="000000"/>
        </w:rPr>
        <w:t>下痢</w:t>
      </w:r>
      <w:r w:rsidR="00382183">
        <w:rPr>
          <w:rFonts w:hint="eastAsia"/>
          <w:color w:val="000000"/>
        </w:rPr>
        <w:t>で</w:t>
      </w:r>
      <w:r>
        <w:rPr>
          <w:rFonts w:hint="eastAsia"/>
          <w:color w:val="000000"/>
        </w:rPr>
        <w:t>、</w:t>
      </w:r>
      <w:r w:rsidRPr="000E2C3A">
        <w:rPr>
          <w:rFonts w:hint="eastAsia"/>
          <w:color w:val="000000"/>
        </w:rPr>
        <w:t>発熱は軽度</w:t>
      </w:r>
    </w:p>
    <w:p w:rsidR="000E2C3A" w:rsidRDefault="000E2C3A"/>
    <w:p w:rsidR="00213F51" w:rsidRPr="00BE196C" w:rsidRDefault="00866800">
      <w:r w:rsidRPr="004B4FE0">
        <w:rPr>
          <w:rFonts w:ascii="ＭＳ Ｐゴシック" w:eastAsia="ＭＳ Ｐゴシック" w:hAnsi="ＭＳ Ｐゴシック" w:hint="eastAsia"/>
          <w:sz w:val="24"/>
          <w:szCs w:val="24"/>
        </w:rPr>
        <w:t>ノロウイルス対策</w:t>
      </w:r>
    </w:p>
    <w:p w:rsidR="00866800" w:rsidRPr="00BE196C" w:rsidRDefault="00866800" w:rsidP="00BA26D4">
      <w:pPr>
        <w:rPr>
          <w:rFonts w:ascii="ＭＳ Ｐゴシック" w:eastAsia="ＭＳ Ｐゴシック" w:hAnsi="ＭＳ Ｐゴシック"/>
        </w:rPr>
      </w:pPr>
      <w:r w:rsidRPr="00BE196C">
        <w:rPr>
          <w:rFonts w:ascii="ＭＳ Ｐゴシック" w:eastAsia="ＭＳ Ｐゴシック" w:hAnsi="ＭＳ Ｐゴシック" w:hint="eastAsia"/>
        </w:rPr>
        <w:t>個人</w:t>
      </w:r>
      <w:r w:rsidR="004B4FE0" w:rsidRPr="00BE196C">
        <w:rPr>
          <w:rFonts w:ascii="ＭＳ Ｐゴシック" w:eastAsia="ＭＳ Ｐゴシック" w:hAnsi="ＭＳ Ｐゴシック" w:hint="eastAsia"/>
        </w:rPr>
        <w:t>（飲食店従事者）</w:t>
      </w:r>
    </w:p>
    <w:p w:rsidR="004B4FE0" w:rsidRDefault="004B4FE0" w:rsidP="00866800">
      <w:pPr>
        <w:ind w:firstLineChars="100" w:firstLine="234"/>
      </w:pPr>
      <w:r>
        <w:rPr>
          <w:rFonts w:hint="eastAsia"/>
        </w:rPr>
        <w:t>作業前、用便時に手洗いの徹底</w:t>
      </w:r>
      <w:r w:rsidR="00AC49D8">
        <w:rPr>
          <w:rFonts w:hint="eastAsia"/>
        </w:rPr>
        <w:t>：</w:t>
      </w:r>
      <w:r>
        <w:rPr>
          <w:rFonts w:hint="eastAsia"/>
          <w:sz w:val="21"/>
        </w:rPr>
        <w:t>石鹸を使い流水による洗浄（物理的な除去）する</w:t>
      </w:r>
    </w:p>
    <w:p w:rsidR="00866800" w:rsidRDefault="00866800" w:rsidP="004B4FE0">
      <w:pPr>
        <w:ind w:firstLineChars="100" w:firstLine="234"/>
      </w:pPr>
      <w:r>
        <w:rPr>
          <w:rFonts w:hint="eastAsia"/>
        </w:rPr>
        <w:t>汚染率が高い二枚貝の生食を避ける</w:t>
      </w:r>
    </w:p>
    <w:p w:rsidR="00866800" w:rsidRPr="00866800" w:rsidRDefault="000E2C3A" w:rsidP="004B4FE0">
      <w:pPr>
        <w:ind w:firstLineChars="100" w:firstLine="234"/>
      </w:pPr>
      <w:r>
        <w:rPr>
          <w:rFonts w:hint="eastAsia"/>
        </w:rPr>
        <w:t>吐き気</w:t>
      </w:r>
      <w:r w:rsidR="00866800">
        <w:rPr>
          <w:rFonts w:hint="eastAsia"/>
        </w:rPr>
        <w:t>、嘔吐、下痢の場合には出勤</w:t>
      </w:r>
      <w:r w:rsidR="008E388E">
        <w:rPr>
          <w:rFonts w:hint="eastAsia"/>
        </w:rPr>
        <w:t>しない</w:t>
      </w:r>
    </w:p>
    <w:p w:rsidR="00866800" w:rsidRDefault="004B4FE0" w:rsidP="004B4FE0">
      <w:pPr>
        <w:ind w:firstLineChars="100" w:firstLine="234"/>
      </w:pPr>
      <w:r>
        <w:rPr>
          <w:rFonts w:hint="eastAsia"/>
        </w:rPr>
        <w:t>用便後（特に下痢便時）の、拭く際に衣類（作業衣）を汚さないように十分に注意する</w:t>
      </w:r>
    </w:p>
    <w:p w:rsidR="008D3972" w:rsidRPr="008D3972" w:rsidRDefault="008D3972"/>
    <w:p w:rsidR="00213F51" w:rsidRPr="00BE196C" w:rsidRDefault="002A173F">
      <w:pPr>
        <w:rPr>
          <w:rFonts w:ascii="ＭＳ Ｐゴシック" w:eastAsia="ＭＳ Ｐゴシック" w:hAnsi="ＭＳ Ｐゴシック"/>
        </w:rPr>
      </w:pPr>
      <w:r w:rsidRPr="00BE196C">
        <w:rPr>
          <w:rFonts w:ascii="ＭＳ Ｐゴシック" w:eastAsia="ＭＳ Ｐゴシック" w:hAnsi="ＭＳ Ｐゴシック" w:hint="eastAsia"/>
        </w:rPr>
        <w:t>飲食店営業者</w:t>
      </w:r>
    </w:p>
    <w:p w:rsidR="002A173F" w:rsidRPr="00520E71" w:rsidRDefault="002A173F" w:rsidP="001C1F4F">
      <w:pPr>
        <w:ind w:firstLineChars="100" w:firstLine="234"/>
        <w:rPr>
          <w:rFonts w:ascii="Century" w:hAnsi="Century"/>
        </w:rPr>
      </w:pPr>
      <w:r w:rsidRPr="00AC49D8">
        <w:rPr>
          <w:rFonts w:ascii="ＭＳ Ｐゴシック" w:eastAsia="ＭＳ Ｐゴシック" w:hAnsi="ＭＳ Ｐゴシック"/>
        </w:rPr>
        <w:t>従業員が</w:t>
      </w:r>
      <w:r w:rsidR="00260856" w:rsidRPr="00AC49D8">
        <w:rPr>
          <w:rFonts w:ascii="ＭＳ Ｐゴシック" w:eastAsia="ＭＳ Ｐゴシック" w:hAnsi="ＭＳ Ｐゴシック"/>
        </w:rPr>
        <w:t>ノロウイルス症状</w:t>
      </w:r>
      <w:r w:rsidRPr="00AC49D8">
        <w:rPr>
          <w:rFonts w:ascii="ＭＳ Ｐゴシック" w:eastAsia="ＭＳ Ｐゴシック" w:hAnsi="ＭＳ Ｐゴシック"/>
        </w:rPr>
        <w:t>の場合には</w:t>
      </w:r>
      <w:r w:rsidR="000E2C3A">
        <w:rPr>
          <w:rFonts w:ascii="ＭＳ Ｐゴシック" w:eastAsia="ＭＳ Ｐゴシック" w:hAnsi="ＭＳ Ｐゴシック" w:hint="eastAsia"/>
        </w:rPr>
        <w:t>、忙しくても</w:t>
      </w:r>
      <w:r w:rsidRPr="00AC49D8">
        <w:rPr>
          <w:rFonts w:ascii="ＭＳ Ｐゴシック" w:eastAsia="ＭＳ Ｐゴシック" w:hAnsi="ＭＳ Ｐゴシック"/>
        </w:rPr>
        <w:t>出勤</w:t>
      </w:r>
      <w:r w:rsidR="000E2C3A">
        <w:rPr>
          <w:rFonts w:ascii="ＭＳ Ｐゴシック" w:eastAsia="ＭＳ Ｐゴシック" w:hAnsi="ＭＳ Ｐゴシック" w:hint="eastAsia"/>
        </w:rPr>
        <w:t>させない</w:t>
      </w:r>
      <w:r w:rsidR="00521F4A" w:rsidRPr="00AC49D8">
        <w:rPr>
          <w:rFonts w:ascii="ＭＳ Ｐゴシック" w:eastAsia="ＭＳ Ｐゴシック" w:hAnsi="ＭＳ Ｐゴシック"/>
        </w:rPr>
        <w:t>。</w:t>
      </w:r>
      <w:r w:rsidR="00521F4A" w:rsidRPr="00520E71">
        <w:rPr>
          <w:rFonts w:ascii="Century" w:hAnsi="Century"/>
        </w:rPr>
        <w:t>パート従業員は年休がなく無理して出勤することがあると聞くので、次の方法も検討していただきたい。</w:t>
      </w:r>
    </w:p>
    <w:p w:rsidR="00521F4A" w:rsidRPr="00520E71" w:rsidRDefault="00260856" w:rsidP="00260856">
      <w:pPr>
        <w:ind w:firstLineChars="100" w:firstLine="234"/>
        <w:rPr>
          <w:rFonts w:ascii="Century" w:hAnsi="Century"/>
        </w:rPr>
      </w:pPr>
      <w:r w:rsidRPr="00520E71">
        <w:rPr>
          <w:rFonts w:ascii="Century" w:hAnsi="Century"/>
        </w:rPr>
        <w:t>従業員にノロウイルス症状が見られ、症状が重くない場合には、本人（家族）が検便を店舗へ持参し、</w:t>
      </w:r>
      <w:r w:rsidR="00521F4A" w:rsidRPr="00520E71">
        <w:rPr>
          <w:rFonts w:ascii="Century" w:hAnsi="Century"/>
        </w:rPr>
        <w:t>自社</w:t>
      </w:r>
      <w:r w:rsidRPr="00520E71">
        <w:rPr>
          <w:rFonts w:ascii="Century" w:hAnsi="Century"/>
        </w:rPr>
        <w:t>契約検査</w:t>
      </w:r>
      <w:r w:rsidR="00382B73" w:rsidRPr="00520E71">
        <w:rPr>
          <w:rFonts w:ascii="Century" w:hAnsi="Century"/>
        </w:rPr>
        <w:t>機関</w:t>
      </w:r>
      <w:r w:rsidR="00521F4A" w:rsidRPr="00520E71">
        <w:rPr>
          <w:rFonts w:ascii="Century" w:hAnsi="Century"/>
        </w:rPr>
        <w:t>で</w:t>
      </w:r>
      <w:r w:rsidRPr="00520E71">
        <w:rPr>
          <w:rFonts w:ascii="Century" w:hAnsi="Century"/>
        </w:rPr>
        <w:t>検査を行い、</w:t>
      </w:r>
      <w:r w:rsidR="00521F4A" w:rsidRPr="00520E71">
        <w:rPr>
          <w:rFonts w:ascii="Century" w:hAnsi="Century"/>
        </w:rPr>
        <w:t>その検査費用は自社で</w:t>
      </w:r>
      <w:r w:rsidRPr="00520E71">
        <w:rPr>
          <w:rFonts w:ascii="Century" w:hAnsi="Century"/>
        </w:rPr>
        <w:t>負担する。検査</w:t>
      </w:r>
      <w:r w:rsidR="00521F4A" w:rsidRPr="00520E71">
        <w:rPr>
          <w:rFonts w:ascii="Century" w:hAnsi="Century"/>
        </w:rPr>
        <w:t>結果は本人及び自社へも通知</w:t>
      </w:r>
      <w:r w:rsidRPr="00520E71">
        <w:rPr>
          <w:rFonts w:ascii="Century" w:hAnsi="Century"/>
        </w:rPr>
        <w:t>。</w:t>
      </w:r>
    </w:p>
    <w:p w:rsidR="00B20C77" w:rsidRPr="00520E71" w:rsidRDefault="00B20C77">
      <w:pPr>
        <w:rPr>
          <w:rFonts w:ascii="Century" w:hAnsi="Century"/>
        </w:rPr>
      </w:pPr>
      <w:r w:rsidRPr="00520E71">
        <w:rPr>
          <w:rFonts w:ascii="Century" w:hAnsi="Century"/>
        </w:rPr>
        <w:t>感染発症が確認されたなら、１回目から</w:t>
      </w:r>
      <w:r w:rsidRPr="00520E71">
        <w:rPr>
          <w:rFonts w:ascii="Century" w:hAnsi="Century"/>
        </w:rPr>
        <w:t>5</w:t>
      </w:r>
      <w:r w:rsidRPr="00520E71">
        <w:rPr>
          <w:rFonts w:ascii="Century" w:hAnsi="Century"/>
        </w:rPr>
        <w:t>日後に再検査、</w:t>
      </w:r>
      <w:r w:rsidR="00BA26D4">
        <w:rPr>
          <w:rFonts w:ascii="Century" w:hAnsi="Century" w:hint="eastAsia"/>
        </w:rPr>
        <w:t>陰性が確認されるまで</w:t>
      </w:r>
      <w:r w:rsidRPr="00520E71">
        <w:rPr>
          <w:rFonts w:ascii="Century" w:hAnsi="Century"/>
        </w:rPr>
        <w:t>その後</w:t>
      </w:r>
      <w:r w:rsidRPr="00520E71">
        <w:rPr>
          <w:rFonts w:ascii="Century" w:hAnsi="Century"/>
        </w:rPr>
        <w:t>3</w:t>
      </w:r>
      <w:r w:rsidRPr="00520E71">
        <w:rPr>
          <w:rFonts w:ascii="Century" w:hAnsi="Century"/>
        </w:rPr>
        <w:t>日後ごとに</w:t>
      </w:r>
      <w:r w:rsidR="00BA26D4">
        <w:rPr>
          <w:rFonts w:ascii="Century" w:hAnsi="Century" w:hint="eastAsia"/>
        </w:rPr>
        <w:t>実施し、</w:t>
      </w:r>
      <w:r w:rsidRPr="00520E71">
        <w:rPr>
          <w:rFonts w:ascii="Century" w:hAnsi="Century"/>
        </w:rPr>
        <w:t>陰性が確認</w:t>
      </w:r>
      <w:r w:rsidR="00F05B5F">
        <w:rPr>
          <w:rFonts w:ascii="Century" w:hAnsi="Century" w:hint="eastAsia"/>
        </w:rPr>
        <w:t>されたら</w:t>
      </w:r>
      <w:r w:rsidRPr="00520E71">
        <w:rPr>
          <w:rFonts w:ascii="Century" w:hAnsi="Century"/>
        </w:rPr>
        <w:t>出勤</w:t>
      </w:r>
      <w:r w:rsidR="00BA26D4">
        <w:rPr>
          <w:rFonts w:ascii="Century" w:hAnsi="Century" w:hint="eastAsia"/>
        </w:rPr>
        <w:t>とする</w:t>
      </w:r>
      <w:r w:rsidR="000E2C3A">
        <w:rPr>
          <w:rFonts w:ascii="Century" w:hAnsi="Century" w:hint="eastAsia"/>
        </w:rPr>
        <w:t>。</w:t>
      </w:r>
    </w:p>
    <w:p w:rsidR="00521F4A" w:rsidRPr="00520E71" w:rsidRDefault="00521F4A" w:rsidP="00531CFB">
      <w:pPr>
        <w:ind w:firstLineChars="100" w:firstLine="234"/>
        <w:rPr>
          <w:rFonts w:ascii="Century" w:hAnsi="Century"/>
        </w:rPr>
      </w:pPr>
      <w:r w:rsidRPr="00520E71">
        <w:rPr>
          <w:rFonts w:ascii="Century" w:hAnsi="Century"/>
        </w:rPr>
        <w:t>ノロウイルス感染発症が確認された場合には</w:t>
      </w:r>
      <w:r w:rsidR="00531CFB" w:rsidRPr="00520E71">
        <w:rPr>
          <w:rFonts w:ascii="Century" w:hAnsi="Century"/>
        </w:rPr>
        <w:t>、</w:t>
      </w:r>
      <w:r w:rsidR="00F05B5F">
        <w:rPr>
          <w:rFonts w:ascii="Century" w:hAnsi="Century" w:hint="eastAsia"/>
        </w:rPr>
        <w:t>さかのぼって</w:t>
      </w:r>
      <w:r w:rsidR="00531CFB" w:rsidRPr="00520E71">
        <w:rPr>
          <w:rFonts w:ascii="Century" w:hAnsi="Century"/>
        </w:rPr>
        <w:t>欠勤日から欠勤解除前日まで、</w:t>
      </w:r>
      <w:r w:rsidR="00531CFB" w:rsidRPr="00520E71">
        <w:rPr>
          <w:rFonts w:ascii="Century" w:hAnsi="Century"/>
        </w:rPr>
        <w:t>30</w:t>
      </w:r>
      <w:r w:rsidR="00531CFB" w:rsidRPr="00520E71">
        <w:rPr>
          <w:rFonts w:ascii="Century" w:hAnsi="Century"/>
        </w:rPr>
        <w:t>～</w:t>
      </w:r>
      <w:r w:rsidR="00531CFB" w:rsidRPr="00520E71">
        <w:rPr>
          <w:rFonts w:ascii="Century" w:hAnsi="Century"/>
        </w:rPr>
        <w:t>50</w:t>
      </w:r>
      <w:r w:rsidR="00531CFB" w:rsidRPr="00520E71">
        <w:rPr>
          <w:rFonts w:ascii="Century" w:hAnsi="Century"/>
        </w:rPr>
        <w:t>％程度の休業補償を</w:t>
      </w:r>
      <w:r w:rsidR="00F05B5F">
        <w:rPr>
          <w:rFonts w:ascii="Century" w:hAnsi="Century" w:hint="eastAsia"/>
        </w:rPr>
        <w:t>行う</w:t>
      </w:r>
      <w:r w:rsidR="00531CFB" w:rsidRPr="00520E71">
        <w:rPr>
          <w:rFonts w:ascii="Century" w:hAnsi="Century"/>
        </w:rPr>
        <w:t>。</w:t>
      </w:r>
    </w:p>
    <w:p w:rsidR="00531CFB" w:rsidRPr="00520E71" w:rsidRDefault="00531CFB" w:rsidP="00531CFB">
      <w:pPr>
        <w:ind w:firstLineChars="100" w:firstLine="234"/>
        <w:rPr>
          <w:rFonts w:ascii="Century" w:hAnsi="Century"/>
        </w:rPr>
      </w:pPr>
      <w:r w:rsidRPr="00520E71">
        <w:rPr>
          <w:rFonts w:ascii="Century" w:hAnsi="Century"/>
        </w:rPr>
        <w:t>なお、</w:t>
      </w:r>
      <w:r w:rsidR="006E23FF">
        <w:rPr>
          <w:rFonts w:ascii="Century" w:hAnsi="Century" w:hint="eastAsia"/>
        </w:rPr>
        <w:t>厚生労働省の「ノロウイルスに関する</w:t>
      </w:r>
      <w:r w:rsidR="006E23FF">
        <w:rPr>
          <w:rFonts w:ascii="Century" w:hAnsi="Century" w:hint="eastAsia"/>
        </w:rPr>
        <w:t>Q</w:t>
      </w:r>
      <w:r w:rsidR="006E23FF">
        <w:rPr>
          <w:rFonts w:ascii="Century" w:hAnsi="Century" w:hint="eastAsia"/>
        </w:rPr>
        <w:t>＆</w:t>
      </w:r>
      <w:r w:rsidR="006E23FF">
        <w:rPr>
          <w:rFonts w:ascii="Century" w:hAnsi="Century" w:hint="eastAsia"/>
        </w:rPr>
        <w:t>A</w:t>
      </w:r>
      <w:r w:rsidR="008E388E">
        <w:rPr>
          <w:rFonts w:ascii="Century" w:hAnsi="Century" w:hint="eastAsia"/>
        </w:rPr>
        <w:t>」</w:t>
      </w:r>
      <w:r w:rsidR="006E23FF">
        <w:rPr>
          <w:rFonts w:ascii="Century" w:hAnsi="Century" w:hint="eastAsia"/>
        </w:rPr>
        <w:t>では次のとおりになっています。</w:t>
      </w:r>
    </w:p>
    <w:tbl>
      <w:tblPr>
        <w:tblStyle w:val="a5"/>
        <w:tblW w:w="0" w:type="auto"/>
        <w:tblInd w:w="279" w:type="dxa"/>
        <w:tblLook w:val="04A0" w:firstRow="1" w:lastRow="0" w:firstColumn="1" w:lastColumn="0" w:noHBand="0" w:noVBand="1"/>
      </w:tblPr>
      <w:tblGrid>
        <w:gridCol w:w="10483"/>
      </w:tblGrid>
      <w:tr w:rsidR="00531CFB" w:rsidTr="00531CFB">
        <w:tc>
          <w:tcPr>
            <w:tcW w:w="10483" w:type="dxa"/>
          </w:tcPr>
          <w:p w:rsidR="00531CFB" w:rsidRPr="006E23FF" w:rsidRDefault="00531CFB" w:rsidP="006E23FF">
            <w:pPr>
              <w:rPr>
                <w:rFonts w:ascii="ＭＳ Ｐゴシック" w:eastAsia="ＭＳ Ｐゴシック" w:hAnsi="ＭＳ Ｐゴシック"/>
              </w:rPr>
            </w:pPr>
            <w:r w:rsidRPr="00520E71">
              <w:rPr>
                <w:rFonts w:ascii="Century" w:hAnsi="Century" w:cs="ＭＳ Ｐゴシック"/>
                <w:b/>
                <w:bCs/>
                <w:color w:val="000000"/>
                <w:kern w:val="0"/>
              </w:rPr>
              <w:t>Ｑ</w:t>
            </w:r>
            <w:r w:rsidR="00FF22C1">
              <w:rPr>
                <w:rFonts w:ascii="Century" w:hAnsi="Century" w:cs="ＭＳ Ｐゴシック" w:hint="eastAsia"/>
                <w:b/>
                <w:bCs/>
                <w:color w:val="000000"/>
                <w:kern w:val="0"/>
              </w:rPr>
              <w:t>11</w:t>
            </w:r>
            <w:r w:rsidRPr="00520E71">
              <w:rPr>
                <w:rFonts w:ascii="Century" w:hAnsi="Century" w:cs="ＭＳ Ｐゴシック"/>
                <w:color w:val="000000"/>
                <w:kern w:val="0"/>
              </w:rPr>
              <w:t xml:space="preserve">　発症した場合の治療法はありますか？</w:t>
            </w:r>
            <w:r w:rsidRPr="00520E71">
              <w:rPr>
                <w:rFonts w:ascii="Century" w:hAnsi="Century" w:cs="ＭＳ Ｐゴシック"/>
                <w:color w:val="000000"/>
                <w:kern w:val="0"/>
              </w:rPr>
              <w:t xml:space="preserve"> </w:t>
            </w:r>
          </w:p>
          <w:p w:rsidR="00531CFB" w:rsidRPr="00531CFB" w:rsidRDefault="00531CFB" w:rsidP="00531CFB">
            <w:pPr>
              <w:widowControl/>
              <w:shd w:val="clear" w:color="auto" w:fill="FFFFFF"/>
              <w:jc w:val="left"/>
              <w:rPr>
                <w:rFonts w:cs="ＭＳ Ｐゴシック"/>
                <w:color w:val="000000"/>
                <w:kern w:val="0"/>
              </w:rPr>
            </w:pPr>
            <w:r w:rsidRPr="00520E71">
              <w:rPr>
                <w:rFonts w:ascii="Century" w:hAnsi="Century" w:cs="ＭＳ Ｐゴシック"/>
                <w:b/>
                <w:bCs/>
                <w:color w:val="000000"/>
                <w:kern w:val="0"/>
              </w:rPr>
              <w:t>Ａ</w:t>
            </w:r>
            <w:r w:rsidR="00FF22C1">
              <w:rPr>
                <w:rFonts w:ascii="Century" w:hAnsi="Century" w:cs="ＭＳ Ｐゴシック" w:hint="eastAsia"/>
                <w:b/>
                <w:bCs/>
                <w:color w:val="000000"/>
                <w:kern w:val="0"/>
              </w:rPr>
              <w:t>11</w:t>
            </w:r>
            <w:r w:rsidRPr="00520E71">
              <w:rPr>
                <w:rFonts w:ascii="Century" w:hAnsi="Century" w:cs="ＭＳ Ｐゴシック"/>
                <w:color w:val="000000"/>
                <w:kern w:val="0"/>
              </w:rPr>
              <w:t xml:space="preserve">　現在、</w:t>
            </w:r>
            <w:r w:rsidRPr="00BA26D4">
              <w:rPr>
                <w:rFonts w:ascii="ＭＳ Ｐゴシック" w:eastAsia="ＭＳ Ｐゴシック" w:hAnsi="ＭＳ Ｐゴシック" w:cs="ＭＳ Ｐゴシック"/>
                <w:color w:val="000000"/>
                <w:kern w:val="0"/>
              </w:rPr>
              <w:t>このウイルスに効果のある抗ウイルス剤はありません。</w:t>
            </w:r>
            <w:r w:rsidRPr="00520E71">
              <w:rPr>
                <w:rFonts w:ascii="Century" w:hAnsi="Century" w:cs="ＭＳ Ｐゴシック"/>
                <w:color w:val="000000"/>
                <w:kern w:val="0"/>
              </w:rPr>
              <w:t>このため、通常、対症療法が行われます。特に、体力の弱い乳幼児、高齢者は、脱水症状を起こしたり、体力を消耗したりしないように、水分と栄養の補給を充分に行いましょう。</w:t>
            </w:r>
            <w:r w:rsidRPr="006E23FF">
              <w:rPr>
                <w:rFonts w:ascii="ＭＳ Ｐゴシック" w:eastAsia="ＭＳ Ｐゴシック" w:hAnsi="ＭＳ Ｐゴシック" w:cs="ＭＳ Ｐゴシック"/>
                <w:color w:val="000000"/>
                <w:kern w:val="0"/>
              </w:rPr>
              <w:t>脱水症状がひどい場合には病院で輸液を行うなどの治療が必要になります。</w:t>
            </w:r>
          </w:p>
        </w:tc>
      </w:tr>
    </w:tbl>
    <w:p w:rsidR="002A173F" w:rsidRDefault="002A173F"/>
    <w:p w:rsidR="002A173F" w:rsidRPr="003E4E2A" w:rsidRDefault="00013C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r w:rsidR="003E4E2A" w:rsidRPr="003E4E2A">
        <w:rPr>
          <w:rFonts w:ascii="ＭＳ Ｐゴシック" w:eastAsia="ＭＳ Ｐゴシック" w:hAnsi="ＭＳ Ｐゴシック" w:hint="eastAsia"/>
          <w:sz w:val="24"/>
          <w:szCs w:val="24"/>
        </w:rPr>
        <w:t>月を</w:t>
      </w:r>
      <w:r>
        <w:rPr>
          <w:rFonts w:ascii="ＭＳ Ｐゴシック" w:eastAsia="ＭＳ Ｐゴシック" w:hAnsi="ＭＳ Ｐゴシック" w:hint="eastAsia"/>
          <w:sz w:val="24"/>
          <w:szCs w:val="24"/>
        </w:rPr>
        <w:t>、</w:t>
      </w:r>
      <w:r w:rsidR="00BA26D4" w:rsidRPr="003E4E2A">
        <w:rPr>
          <w:rFonts w:ascii="ＭＳ Ｐゴシック" w:eastAsia="ＭＳ Ｐゴシック" w:hAnsi="ＭＳ Ｐゴシック"/>
          <w:sz w:val="24"/>
          <w:szCs w:val="24"/>
        </w:rPr>
        <w:t>棒に振</w:t>
      </w:r>
      <w:r>
        <w:rPr>
          <w:rFonts w:ascii="ＭＳ Ｐゴシック" w:eastAsia="ＭＳ Ｐゴシック" w:hAnsi="ＭＳ Ｐゴシック" w:hint="eastAsia"/>
          <w:sz w:val="24"/>
          <w:szCs w:val="24"/>
        </w:rPr>
        <w:t>るな</w:t>
      </w:r>
    </w:p>
    <w:p w:rsidR="0067453E" w:rsidRDefault="00B56CB3" w:rsidP="00BA26D4">
      <w:pPr>
        <w:ind w:firstLineChars="100" w:firstLine="234"/>
        <w:rPr>
          <w:rFonts w:ascii="Century" w:hAnsi="Century"/>
        </w:rPr>
      </w:pPr>
      <w:r w:rsidRPr="00FF22C1">
        <w:rPr>
          <w:rFonts w:ascii="Century" w:hAnsi="Century"/>
        </w:rPr>
        <w:t>ノロウイルスは人間の体内でしか増殖できません。ノロウイルス</w:t>
      </w:r>
      <w:r w:rsidR="008E388E">
        <w:rPr>
          <w:rFonts w:ascii="Century" w:hAnsi="Century" w:hint="eastAsia"/>
        </w:rPr>
        <w:t>食中毒</w:t>
      </w:r>
      <w:r w:rsidR="004479E5" w:rsidRPr="00FF22C1">
        <w:rPr>
          <w:rFonts w:ascii="Century" w:hAnsi="Century"/>
        </w:rPr>
        <w:t>のほとんどはヒトが汚染源で、</w:t>
      </w:r>
      <w:r w:rsidR="006633C5" w:rsidRPr="006633C5">
        <w:rPr>
          <w:rFonts w:ascii="ＭＳ Ｐゴシック" w:eastAsia="ＭＳ Ｐゴシック" w:hAnsi="ＭＳ Ｐゴシック" w:hint="eastAsia"/>
        </w:rPr>
        <w:t>まさしく</w:t>
      </w:r>
      <w:r w:rsidR="00BA26D4" w:rsidRPr="006633C5">
        <w:rPr>
          <w:rFonts w:ascii="ＭＳ Ｐゴシック" w:eastAsia="ＭＳ Ｐゴシック" w:hAnsi="ＭＳ Ｐゴシック" w:hint="eastAsia"/>
        </w:rPr>
        <w:t>ヒト</w:t>
      </w:r>
      <w:r w:rsidRPr="006633C5">
        <w:rPr>
          <w:rFonts w:ascii="ＭＳ Ｐゴシック" w:eastAsia="ＭＳ Ｐゴシック" w:hAnsi="ＭＳ Ｐゴシック"/>
        </w:rPr>
        <w:t>汚染</w:t>
      </w:r>
      <w:r w:rsidR="004479E5" w:rsidRPr="006633C5">
        <w:rPr>
          <w:rFonts w:ascii="ＭＳ Ｐゴシック" w:eastAsia="ＭＳ Ｐゴシック" w:hAnsi="ＭＳ Ｐゴシック"/>
        </w:rPr>
        <w:t>病</w:t>
      </w:r>
      <w:r w:rsidR="004479E5" w:rsidRPr="00FF22C1">
        <w:rPr>
          <w:rFonts w:ascii="Century" w:hAnsi="Century"/>
        </w:rPr>
        <w:t>と</w:t>
      </w:r>
      <w:r w:rsidR="002B4685">
        <w:rPr>
          <w:rFonts w:ascii="Century" w:hAnsi="Century" w:hint="eastAsia"/>
        </w:rPr>
        <w:t>いぇます</w:t>
      </w:r>
      <w:r w:rsidR="004479E5" w:rsidRPr="00FF22C1">
        <w:rPr>
          <w:rFonts w:ascii="Century" w:hAnsi="Century"/>
        </w:rPr>
        <w:t>。飲食店営業者の皆さま、一年で一番稼ぐ</w:t>
      </w:r>
      <w:r w:rsidR="004479E5" w:rsidRPr="00FF22C1">
        <w:rPr>
          <w:rFonts w:ascii="Century" w:hAnsi="Century"/>
        </w:rPr>
        <w:t>12</w:t>
      </w:r>
      <w:r w:rsidR="004479E5" w:rsidRPr="00FF22C1">
        <w:rPr>
          <w:rFonts w:ascii="Century" w:hAnsi="Century"/>
        </w:rPr>
        <w:t>月</w:t>
      </w:r>
      <w:r w:rsidR="004B4FE0" w:rsidRPr="00FF22C1">
        <w:rPr>
          <w:rFonts w:ascii="Century" w:hAnsi="Century"/>
        </w:rPr>
        <w:t>を「</w:t>
      </w:r>
      <w:r w:rsidR="004B4FE0" w:rsidRPr="006633C5">
        <w:rPr>
          <w:rFonts w:ascii="ＭＳ Ｐゴシック" w:eastAsia="ＭＳ Ｐゴシック" w:hAnsi="ＭＳ Ｐゴシック"/>
        </w:rPr>
        <w:t>棒に振らない</w:t>
      </w:r>
      <w:r w:rsidR="004B4FE0" w:rsidRPr="00FF22C1">
        <w:rPr>
          <w:rFonts w:ascii="Century" w:hAnsi="Century"/>
        </w:rPr>
        <w:t>」ように</w:t>
      </w:r>
      <w:r w:rsidR="009B623F" w:rsidRPr="00FF22C1">
        <w:rPr>
          <w:rFonts w:ascii="Century" w:hAnsi="Century"/>
        </w:rPr>
        <w:t>注意を</w:t>
      </w:r>
      <w:r w:rsidR="004A2665">
        <w:rPr>
          <w:rFonts w:ascii="Century" w:hAnsi="Century" w:hint="eastAsia"/>
        </w:rPr>
        <w:t>払</w:t>
      </w:r>
      <w:r w:rsidR="009B623F" w:rsidRPr="00FF22C1">
        <w:rPr>
          <w:rFonts w:ascii="Century" w:hAnsi="Century"/>
        </w:rPr>
        <w:t>ってください。</w:t>
      </w:r>
      <w:r w:rsidR="0067453E" w:rsidRPr="00FF22C1">
        <w:rPr>
          <w:rFonts w:ascii="Century" w:hAnsi="Century"/>
        </w:rPr>
        <w:t>（笈川　和男）</w:t>
      </w:r>
    </w:p>
    <w:p w:rsidR="00DA40A5" w:rsidRDefault="00DA40A5" w:rsidP="00DA40A5">
      <w:pPr>
        <w:rPr>
          <w:rFonts w:ascii="Century" w:hAnsi="Century"/>
        </w:rPr>
      </w:pPr>
    </w:p>
    <w:p w:rsidR="00DA40A5" w:rsidRPr="00DA40A5" w:rsidRDefault="00DA40A5" w:rsidP="00DA40A5">
      <w:pPr>
        <w:rPr>
          <w:rFonts w:ascii="Century" w:hAnsi="Century"/>
        </w:rPr>
      </w:pPr>
      <w:r w:rsidRPr="00DA40A5">
        <w:rPr>
          <w:rFonts w:ascii="Century" w:hAnsi="Century"/>
        </w:rPr>
        <w:t>ノロウイルス対策には次の書籍が大変参考になると思います。</w:t>
      </w:r>
    </w:p>
    <w:p w:rsidR="00DA40A5" w:rsidRPr="00DA40A5" w:rsidRDefault="00DA40A5" w:rsidP="00DA40A5">
      <w:pPr>
        <w:ind w:firstLineChars="100" w:firstLine="234"/>
        <w:rPr>
          <w:rFonts w:ascii="Century" w:hAnsi="Century"/>
        </w:rPr>
      </w:pPr>
      <w:r w:rsidRPr="00DA40A5">
        <w:rPr>
          <w:rFonts w:ascii="Century" w:hAnsi="Century"/>
        </w:rPr>
        <w:t>公益財団法人日本食品</w:t>
      </w:r>
      <w:r>
        <w:rPr>
          <w:rFonts w:ascii="Century" w:hAnsi="Century" w:hint="eastAsia"/>
        </w:rPr>
        <w:t>衛生</w:t>
      </w:r>
      <w:r w:rsidRPr="00DA40A5">
        <w:rPr>
          <w:rFonts w:ascii="Century" w:hAnsi="Century"/>
        </w:rPr>
        <w:t>協会発行</w:t>
      </w:r>
    </w:p>
    <w:p w:rsidR="00DA40A5" w:rsidRPr="00DA40A5" w:rsidRDefault="00DA40A5" w:rsidP="00DA40A5">
      <w:pPr>
        <w:ind w:firstLineChars="100" w:firstLine="234"/>
        <w:rPr>
          <w:rFonts w:ascii="Century" w:hAnsi="Century"/>
        </w:rPr>
      </w:pPr>
      <w:r w:rsidRPr="00DA40A5">
        <w:rPr>
          <w:rFonts w:ascii="Century" w:hAnsi="Century"/>
          <w:color w:val="333333"/>
        </w:rPr>
        <w:t>野田衛著「ノロウイルス食中毒・感染症からまもる</w:t>
      </w:r>
      <w:r w:rsidRPr="00DA40A5">
        <w:rPr>
          <w:rFonts w:ascii="Century" w:hAnsi="Century"/>
          <w:b/>
          <w:i/>
          <w:color w:val="333333"/>
        </w:rPr>
        <w:t>!!</w:t>
      </w:r>
      <w:r w:rsidRPr="00DA40A5">
        <w:rPr>
          <w:rFonts w:ascii="Century" w:hAnsi="Century"/>
          <w:color w:val="333333"/>
        </w:rPr>
        <w:t xml:space="preserve">　－その知識と対策－」</w:t>
      </w:r>
    </w:p>
    <w:p w:rsidR="00DA40A5" w:rsidRPr="00DA40A5" w:rsidRDefault="00DA40A5" w:rsidP="0052258F">
      <w:pPr>
        <w:ind w:firstLineChars="358" w:firstLine="839"/>
        <w:rPr>
          <w:rFonts w:ascii="Century" w:hAnsi="Century"/>
        </w:rPr>
      </w:pPr>
      <w:r w:rsidRPr="00DA40A5">
        <w:rPr>
          <w:rFonts w:ascii="Century" w:hAnsi="Century"/>
        </w:rPr>
        <w:t>価格</w:t>
      </w:r>
      <w:r w:rsidRPr="00DA40A5">
        <w:rPr>
          <w:rFonts w:ascii="Century" w:hAnsi="Century"/>
        </w:rPr>
        <w:t>800</w:t>
      </w:r>
      <w:r w:rsidRPr="00DA40A5">
        <w:rPr>
          <w:rFonts w:ascii="Century" w:hAnsi="Century"/>
        </w:rPr>
        <w:t>円（税込</w:t>
      </w:r>
      <w:r w:rsidRPr="00DA40A5">
        <w:rPr>
          <w:rFonts w:ascii="Century" w:hAnsi="Century"/>
        </w:rPr>
        <w:t>8</w:t>
      </w:r>
      <w:r w:rsidR="0054075B">
        <w:rPr>
          <w:rFonts w:ascii="Century" w:hAnsi="Century" w:hint="eastAsia"/>
        </w:rPr>
        <w:t>6</w:t>
      </w:r>
      <w:r w:rsidRPr="00DA40A5">
        <w:rPr>
          <w:rFonts w:ascii="Century" w:hAnsi="Century"/>
        </w:rPr>
        <w:t>4</w:t>
      </w:r>
      <w:r w:rsidRPr="00DA40A5">
        <w:rPr>
          <w:rFonts w:ascii="Century" w:hAnsi="Century"/>
        </w:rPr>
        <w:t>円）</w:t>
      </w:r>
      <w:bookmarkStart w:id="0" w:name="_GoBack"/>
      <w:bookmarkEnd w:id="0"/>
    </w:p>
    <w:sectPr w:rsidR="00DA40A5" w:rsidRPr="00DA40A5" w:rsidSect="00E65CCD">
      <w:pgSz w:w="11906" w:h="16838" w:code="9"/>
      <w:pgMar w:top="567" w:right="567" w:bottom="567" w:left="567" w:header="851" w:footer="992" w:gutter="0"/>
      <w:cols w:space="425"/>
      <w:docGrid w:type="linesAndChars" w:linePitch="327" w:charSpace="2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1E" w:rsidRDefault="00E2591E" w:rsidP="00A03763">
      <w:r>
        <w:separator/>
      </w:r>
    </w:p>
  </w:endnote>
  <w:endnote w:type="continuationSeparator" w:id="0">
    <w:p w:rsidR="00E2591E" w:rsidRDefault="00E2591E" w:rsidP="00A0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1E" w:rsidRDefault="00E2591E" w:rsidP="00A03763">
      <w:r>
        <w:separator/>
      </w:r>
    </w:p>
  </w:footnote>
  <w:footnote w:type="continuationSeparator" w:id="0">
    <w:p w:rsidR="00E2591E" w:rsidRDefault="00E2591E" w:rsidP="00A0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51"/>
    <w:rsid w:val="00013CDF"/>
    <w:rsid w:val="000C55FC"/>
    <w:rsid w:val="000E2C3A"/>
    <w:rsid w:val="001C1F4F"/>
    <w:rsid w:val="00213F51"/>
    <w:rsid w:val="00220CEF"/>
    <w:rsid w:val="002410C0"/>
    <w:rsid w:val="00260856"/>
    <w:rsid w:val="0028273F"/>
    <w:rsid w:val="002A173F"/>
    <w:rsid w:val="002B4685"/>
    <w:rsid w:val="003204F0"/>
    <w:rsid w:val="00382183"/>
    <w:rsid w:val="00382B73"/>
    <w:rsid w:val="00393CA5"/>
    <w:rsid w:val="003E4E2A"/>
    <w:rsid w:val="004479E5"/>
    <w:rsid w:val="00490B91"/>
    <w:rsid w:val="004A2665"/>
    <w:rsid w:val="004B4FE0"/>
    <w:rsid w:val="004D5E6D"/>
    <w:rsid w:val="004F2900"/>
    <w:rsid w:val="00520E71"/>
    <w:rsid w:val="00521F4A"/>
    <w:rsid w:val="0052258F"/>
    <w:rsid w:val="00531CFB"/>
    <w:rsid w:val="0054075B"/>
    <w:rsid w:val="00587B38"/>
    <w:rsid w:val="00592C69"/>
    <w:rsid w:val="005C17CF"/>
    <w:rsid w:val="006026D3"/>
    <w:rsid w:val="00612664"/>
    <w:rsid w:val="0061725E"/>
    <w:rsid w:val="00657D44"/>
    <w:rsid w:val="006633C5"/>
    <w:rsid w:val="00665E65"/>
    <w:rsid w:val="0067453E"/>
    <w:rsid w:val="006B5299"/>
    <w:rsid w:val="006B5E22"/>
    <w:rsid w:val="006E23FF"/>
    <w:rsid w:val="00700067"/>
    <w:rsid w:val="00741113"/>
    <w:rsid w:val="00781158"/>
    <w:rsid w:val="00784B2B"/>
    <w:rsid w:val="007E0B15"/>
    <w:rsid w:val="007F7A05"/>
    <w:rsid w:val="00821654"/>
    <w:rsid w:val="0084190E"/>
    <w:rsid w:val="00853D34"/>
    <w:rsid w:val="00866800"/>
    <w:rsid w:val="008808AD"/>
    <w:rsid w:val="008C460B"/>
    <w:rsid w:val="008D3972"/>
    <w:rsid w:val="008E388E"/>
    <w:rsid w:val="00911E54"/>
    <w:rsid w:val="009B623F"/>
    <w:rsid w:val="009D5CD6"/>
    <w:rsid w:val="00A03763"/>
    <w:rsid w:val="00A22287"/>
    <w:rsid w:val="00A82FA5"/>
    <w:rsid w:val="00A955CF"/>
    <w:rsid w:val="00A965E8"/>
    <w:rsid w:val="00AA1D4B"/>
    <w:rsid w:val="00AA27C5"/>
    <w:rsid w:val="00AC49D8"/>
    <w:rsid w:val="00B05E3B"/>
    <w:rsid w:val="00B20C77"/>
    <w:rsid w:val="00B56CB3"/>
    <w:rsid w:val="00BA26D4"/>
    <w:rsid w:val="00BD29A9"/>
    <w:rsid w:val="00BE196C"/>
    <w:rsid w:val="00C307E4"/>
    <w:rsid w:val="00C87865"/>
    <w:rsid w:val="00CA41A8"/>
    <w:rsid w:val="00CE4DC5"/>
    <w:rsid w:val="00D604E8"/>
    <w:rsid w:val="00DA40A5"/>
    <w:rsid w:val="00E2591E"/>
    <w:rsid w:val="00E65CCD"/>
    <w:rsid w:val="00EB4E7C"/>
    <w:rsid w:val="00ED3BF6"/>
    <w:rsid w:val="00F05B5F"/>
    <w:rsid w:val="00FD4489"/>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96DB7"/>
  <w15:chartTrackingRefBased/>
  <w15:docId w15:val="{36BDA476-BD63-4DA5-8565-ACAD83FC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3F51"/>
  </w:style>
  <w:style w:type="character" w:customStyle="1" w:styleId="a4">
    <w:name w:val="日付 (文字)"/>
    <w:basedOn w:val="a0"/>
    <w:link w:val="a3"/>
    <w:uiPriority w:val="99"/>
    <w:semiHidden/>
    <w:rsid w:val="00213F51"/>
  </w:style>
  <w:style w:type="table" w:styleId="a5">
    <w:name w:val="Table Grid"/>
    <w:basedOn w:val="a1"/>
    <w:uiPriority w:val="39"/>
    <w:rsid w:val="0082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3763"/>
    <w:pPr>
      <w:tabs>
        <w:tab w:val="center" w:pos="4252"/>
        <w:tab w:val="right" w:pos="8504"/>
      </w:tabs>
      <w:snapToGrid w:val="0"/>
    </w:pPr>
  </w:style>
  <w:style w:type="character" w:customStyle="1" w:styleId="a7">
    <w:name w:val="ヘッダー (文字)"/>
    <w:basedOn w:val="a0"/>
    <w:link w:val="a6"/>
    <w:uiPriority w:val="99"/>
    <w:rsid w:val="00A03763"/>
  </w:style>
  <w:style w:type="paragraph" w:styleId="a8">
    <w:name w:val="footer"/>
    <w:basedOn w:val="a"/>
    <w:link w:val="a9"/>
    <w:uiPriority w:val="99"/>
    <w:unhideWhenUsed/>
    <w:rsid w:val="00A03763"/>
    <w:pPr>
      <w:tabs>
        <w:tab w:val="center" w:pos="4252"/>
        <w:tab w:val="right" w:pos="8504"/>
      </w:tabs>
      <w:snapToGrid w:val="0"/>
    </w:pPr>
  </w:style>
  <w:style w:type="character" w:customStyle="1" w:styleId="a9">
    <w:name w:val="フッター (文字)"/>
    <w:basedOn w:val="a0"/>
    <w:link w:val="a8"/>
    <w:uiPriority w:val="99"/>
    <w:rsid w:val="00A03763"/>
  </w:style>
  <w:style w:type="paragraph" w:styleId="aa">
    <w:name w:val="Body Text"/>
    <w:basedOn w:val="a"/>
    <w:link w:val="ab"/>
    <w:semiHidden/>
    <w:rsid w:val="008D3972"/>
    <w:rPr>
      <w:rFonts w:ascii="Century" w:hAnsi="Century" w:cs="Times New Roman"/>
      <w:sz w:val="24"/>
      <w:szCs w:val="20"/>
    </w:rPr>
  </w:style>
  <w:style w:type="character" w:customStyle="1" w:styleId="ab">
    <w:name w:val="本文 (文字)"/>
    <w:basedOn w:val="a0"/>
    <w:link w:val="aa"/>
    <w:semiHidden/>
    <w:rsid w:val="008D3972"/>
    <w:rPr>
      <w:rFonts w:ascii="Century"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3030">
      <w:bodyDiv w:val="1"/>
      <w:marLeft w:val="0"/>
      <w:marRight w:val="0"/>
      <w:marTop w:val="0"/>
      <w:marBottom w:val="0"/>
      <w:divBdr>
        <w:top w:val="none" w:sz="0" w:space="0" w:color="auto"/>
        <w:left w:val="none" w:sz="0" w:space="0" w:color="auto"/>
        <w:bottom w:val="none" w:sz="0" w:space="0" w:color="auto"/>
        <w:right w:val="none" w:sz="0" w:space="0" w:color="auto"/>
      </w:divBdr>
      <w:divsChild>
        <w:div w:id="1298220242">
          <w:marLeft w:val="0"/>
          <w:marRight w:val="0"/>
          <w:marTop w:val="0"/>
          <w:marBottom w:val="0"/>
          <w:divBdr>
            <w:top w:val="none" w:sz="0" w:space="0" w:color="auto"/>
            <w:left w:val="none" w:sz="0" w:space="0" w:color="auto"/>
            <w:bottom w:val="none" w:sz="0" w:space="0" w:color="auto"/>
            <w:right w:val="none" w:sz="0" w:space="0" w:color="auto"/>
          </w:divBdr>
          <w:divsChild>
            <w:div w:id="271861984">
              <w:marLeft w:val="0"/>
              <w:marRight w:val="0"/>
              <w:marTop w:val="0"/>
              <w:marBottom w:val="0"/>
              <w:divBdr>
                <w:top w:val="none" w:sz="0" w:space="0" w:color="auto"/>
                <w:left w:val="none" w:sz="0" w:space="0" w:color="auto"/>
                <w:bottom w:val="none" w:sz="0" w:space="0" w:color="auto"/>
                <w:right w:val="none" w:sz="0" w:space="0" w:color="auto"/>
              </w:divBdr>
              <w:divsChild>
                <w:div w:id="581069775">
                  <w:marLeft w:val="0"/>
                  <w:marRight w:val="0"/>
                  <w:marTop w:val="0"/>
                  <w:marBottom w:val="0"/>
                  <w:divBdr>
                    <w:top w:val="none" w:sz="0" w:space="0" w:color="auto"/>
                    <w:left w:val="none" w:sz="0" w:space="0" w:color="auto"/>
                    <w:bottom w:val="none" w:sz="0" w:space="0" w:color="auto"/>
                    <w:right w:val="none" w:sz="0" w:space="0" w:color="auto"/>
                  </w:divBdr>
                  <w:divsChild>
                    <w:div w:id="1332026090">
                      <w:marLeft w:val="0"/>
                      <w:marRight w:val="-3600"/>
                      <w:marTop w:val="0"/>
                      <w:marBottom w:val="0"/>
                      <w:divBdr>
                        <w:top w:val="none" w:sz="0" w:space="0" w:color="auto"/>
                        <w:left w:val="none" w:sz="0" w:space="0" w:color="auto"/>
                        <w:bottom w:val="none" w:sz="0" w:space="0" w:color="auto"/>
                        <w:right w:val="none" w:sz="0" w:space="0" w:color="auto"/>
                      </w:divBdr>
                      <w:divsChild>
                        <w:div w:id="11542025">
                          <w:marLeft w:val="-15"/>
                          <w:marRight w:val="3585"/>
                          <w:marTop w:val="0"/>
                          <w:marBottom w:val="0"/>
                          <w:divBdr>
                            <w:top w:val="none" w:sz="0" w:space="0" w:color="auto"/>
                            <w:left w:val="none" w:sz="0" w:space="0" w:color="auto"/>
                            <w:bottom w:val="none" w:sz="0" w:space="0" w:color="auto"/>
                            <w:right w:val="none" w:sz="0" w:space="0" w:color="auto"/>
                          </w:divBdr>
                          <w:divsChild>
                            <w:div w:id="1472795092">
                              <w:marLeft w:val="0"/>
                              <w:marRight w:val="0"/>
                              <w:marTop w:val="0"/>
                              <w:marBottom w:val="600"/>
                              <w:divBdr>
                                <w:top w:val="none" w:sz="0" w:space="0" w:color="auto"/>
                                <w:left w:val="none" w:sz="0" w:space="0" w:color="auto"/>
                                <w:bottom w:val="none" w:sz="0" w:space="0" w:color="auto"/>
                                <w:right w:val="none" w:sz="0" w:space="0" w:color="auto"/>
                              </w:divBdr>
                              <w:divsChild>
                                <w:div w:id="895310983">
                                  <w:marLeft w:val="0"/>
                                  <w:marRight w:val="0"/>
                                  <w:marTop w:val="0"/>
                                  <w:marBottom w:val="300"/>
                                  <w:divBdr>
                                    <w:top w:val="none" w:sz="0" w:space="0" w:color="auto"/>
                                    <w:left w:val="none" w:sz="0" w:space="0" w:color="auto"/>
                                    <w:bottom w:val="none" w:sz="0" w:space="0" w:color="auto"/>
                                    <w:right w:val="none" w:sz="0" w:space="0" w:color="auto"/>
                                  </w:divBdr>
                                  <w:divsChild>
                                    <w:div w:id="2080594071">
                                      <w:marLeft w:val="0"/>
                                      <w:marRight w:val="0"/>
                                      <w:marTop w:val="0"/>
                                      <w:marBottom w:val="0"/>
                                      <w:divBdr>
                                        <w:top w:val="none" w:sz="0" w:space="0" w:color="auto"/>
                                        <w:left w:val="none" w:sz="0" w:space="0" w:color="auto"/>
                                        <w:bottom w:val="none" w:sz="0" w:space="0" w:color="auto"/>
                                        <w:right w:val="none" w:sz="0" w:space="0" w:color="auto"/>
                                      </w:divBdr>
                                      <w:divsChild>
                                        <w:div w:id="272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992D-D589-4250-A56F-13A5302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6</cp:revision>
  <dcterms:created xsi:type="dcterms:W3CDTF">2017-12-01T11:14:00Z</dcterms:created>
  <dcterms:modified xsi:type="dcterms:W3CDTF">2017-12-02T05:54:00Z</dcterms:modified>
</cp:coreProperties>
</file>